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diagrams/data3.xml" ContentType="application/vnd.openxmlformats-officedocument.drawingml.diagramData+xml"/>
  <Override PartName="/word/diagrams/data2.xml" ContentType="application/vnd.openxmlformats-officedocument.drawingml.diagramData+xml"/>
  <Override PartName="/word/footnotes.xml" ContentType="application/vnd.openxmlformats-officedocument.wordprocessingml.footnotes+xml"/>
  <Override PartName="/word/header7.xml" ContentType="application/vnd.openxmlformats-officedocument.wordprocessingml.header+xml"/>
  <Override PartName="/word/header8.xml" ContentType="application/vnd.openxmlformats-officedocument.wordprocessingml.header+xml"/>
  <Override PartName="/word/header5.xml" ContentType="application/vnd.openxmlformats-officedocument.wordprocessingml.header+xml"/>
  <Override PartName="/word/header4.xml" ContentType="application/vnd.openxmlformats-officedocument.wordprocessingml.header+xml"/>
  <Override PartName="/word/header6.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diagrams/colors3.xml" ContentType="application/vnd.openxmlformats-officedocument.drawingml.diagramColors+xml"/>
  <Override PartName="/word/diagrams/quickStyle3.xml" ContentType="application/vnd.openxmlformats-officedocument.drawingml.diagramStyle+xml"/>
  <Override PartName="/word/diagrams/drawing2.xml" ContentType="application/vnd.ms-office.drawingml.diagramDrawing+xml"/>
  <Override PartName="/word/diagrams/drawing3.xml" ContentType="application/vnd.ms-office.drawingml.diagramDrawing+xml"/>
  <Override PartName="/word/theme/theme1.xml" ContentType="application/vnd.openxmlformats-officedocument.theme+xml"/>
  <Override PartName="/word/diagrams/layout3.xml" ContentType="application/vnd.openxmlformats-officedocument.drawingml.diagramLayout+xml"/>
  <Override PartName="/word/diagrams/colors2.xml" ContentType="application/vnd.openxmlformats-officedocument.drawingml.diagramColors+xml"/>
  <Override PartName="/word/diagrams/quickStyle2.xml" ContentType="application/vnd.openxmlformats-officedocument.drawingml.diagramStyle+xml"/>
  <Override PartName="/word/diagrams/layout1.xml" ContentType="application/vnd.openxmlformats-officedocument.drawingml.diagramLayout+xml"/>
  <Override PartName="/word/diagrams/quickStyle1.xml" ContentType="application/vnd.openxmlformats-officedocument.drawingml.diagramStyle+xml"/>
  <Override PartName="/word/diagrams/drawing1.xml" ContentType="application/vnd.ms-office.drawingml.diagramDrawing+xml"/>
  <Override PartName="/word/diagrams/colors1.xml" ContentType="application/vnd.openxmlformats-officedocument.drawingml.diagramColors+xml"/>
  <Override PartName="/word/diagrams/layout2.xml" ContentType="application/vnd.openxmlformats-officedocument.drawingml.diagramLayout+xml"/>
  <Override PartName="/word/settings.xml" ContentType="application/vnd.openxmlformats-officedocument.wordprocessingml.setting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A34D7" w14:textId="245E7202" w:rsidR="00237CD8" w:rsidRDefault="002D6B9C" w:rsidP="006932AD">
      <w:pPr>
        <w:pStyle w:val="Heading1"/>
        <w:jc w:val="center"/>
        <w:rPr>
          <w:rFonts w:cstheme="minorHAnsi"/>
          <w:sz w:val="24"/>
          <w:szCs w:val="24"/>
        </w:rPr>
      </w:pPr>
      <w:bookmarkStart w:id="0" w:name="_Toc187134200"/>
      <w:r>
        <w:rPr>
          <w:rFonts w:cstheme="minorHAnsi"/>
          <w:sz w:val="24"/>
          <w:szCs w:val="24"/>
        </w:rPr>
        <w:t xml:space="preserve">Statewide </w:t>
      </w:r>
      <w:r w:rsidR="00C77289" w:rsidRPr="00A1725A">
        <w:rPr>
          <w:rFonts w:cstheme="minorHAnsi"/>
          <w:sz w:val="24"/>
          <w:szCs w:val="24"/>
        </w:rPr>
        <w:t>School-Based Tabletop Exercise</w:t>
      </w:r>
      <w:bookmarkEnd w:id="0"/>
    </w:p>
    <w:p w14:paraId="56487CEF" w14:textId="3BAD7EC1" w:rsidR="002D6B9C" w:rsidRPr="00154960" w:rsidRDefault="00154960" w:rsidP="002D6B9C">
      <w:pPr>
        <w:jc w:val="center"/>
        <w:rPr>
          <w:b/>
        </w:rPr>
      </w:pPr>
      <w:r>
        <w:rPr>
          <w:b/>
        </w:rPr>
        <w:t>“</w:t>
      </w:r>
      <w:r w:rsidR="002D6B9C" w:rsidRPr="00154960">
        <w:rPr>
          <w:b/>
        </w:rPr>
        <w:t>After School Bleacher Collapse</w:t>
      </w:r>
      <w:r>
        <w:rPr>
          <w:b/>
        </w:rPr>
        <w:t>”</w:t>
      </w:r>
    </w:p>
    <w:p w14:paraId="4358AB57" w14:textId="77777777" w:rsidR="0080657D" w:rsidRPr="005357EF" w:rsidRDefault="0080657D">
      <w:pPr>
        <w:rPr>
          <w:rFonts w:cstheme="minorHAnsi"/>
          <w:b/>
          <w:bCs/>
          <w:szCs w:val="24"/>
        </w:rPr>
      </w:pPr>
      <w:r w:rsidRPr="005357EF">
        <w:rPr>
          <w:rFonts w:cstheme="minorHAnsi"/>
          <w:b/>
          <w:bCs/>
          <w:szCs w:val="24"/>
        </w:rPr>
        <w:t>Instructions:</w:t>
      </w:r>
    </w:p>
    <w:p w14:paraId="64C947C4" w14:textId="02DF5B96" w:rsidR="005357EF" w:rsidRDefault="005357EF" w:rsidP="008A1E7D">
      <w:pPr>
        <w:pStyle w:val="ListParagraph"/>
        <w:numPr>
          <w:ilvl w:val="0"/>
          <w:numId w:val="27"/>
        </w:numPr>
      </w:pPr>
      <w:r>
        <w:t xml:space="preserve">Based on the participating organizations in the Tabletop Exercise navigate to the facilitator’s question section that best fits the audience present. </w:t>
      </w:r>
    </w:p>
    <w:p w14:paraId="1D8C6F6C" w14:textId="17237019" w:rsidR="005357EF" w:rsidRDefault="005357EF" w:rsidP="008A1E7D">
      <w:pPr>
        <w:pStyle w:val="ListParagraph"/>
        <w:numPr>
          <w:ilvl w:val="1"/>
          <w:numId w:val="27"/>
        </w:numPr>
      </w:pPr>
      <w:r>
        <w:t>Whole Community: LEA</w:t>
      </w:r>
      <w:r w:rsidR="006A082E">
        <w:t xml:space="preserve"> leaders</w:t>
      </w:r>
      <w:r>
        <w:t xml:space="preserve">, school staff, and </w:t>
      </w:r>
      <w:r w:rsidR="006A082E">
        <w:t>local</w:t>
      </w:r>
      <w:r>
        <w:t xml:space="preserve"> first-responders, emergency management, and/or other </w:t>
      </w:r>
      <w:r w:rsidR="006A082E">
        <w:t xml:space="preserve">local </w:t>
      </w:r>
      <w:r>
        <w:t>agencies</w:t>
      </w:r>
    </w:p>
    <w:p w14:paraId="53983C59" w14:textId="778016B6" w:rsidR="005357EF" w:rsidRDefault="005357EF" w:rsidP="008A1E7D">
      <w:pPr>
        <w:pStyle w:val="ListParagraph"/>
        <w:numPr>
          <w:ilvl w:val="1"/>
          <w:numId w:val="27"/>
        </w:numPr>
      </w:pPr>
      <w:r>
        <w:t xml:space="preserve">School Community: LEA </w:t>
      </w:r>
      <w:r w:rsidR="006A082E">
        <w:t xml:space="preserve">leaders </w:t>
      </w:r>
      <w:r>
        <w:t>and school staff</w:t>
      </w:r>
    </w:p>
    <w:p w14:paraId="29FC630F" w14:textId="5720FE7C" w:rsidR="005357EF" w:rsidRDefault="005357EF" w:rsidP="008A1E7D">
      <w:pPr>
        <w:pStyle w:val="ListParagraph"/>
        <w:numPr>
          <w:ilvl w:val="1"/>
          <w:numId w:val="27"/>
        </w:numPr>
      </w:pPr>
      <w:r>
        <w:t xml:space="preserve">LEA </w:t>
      </w:r>
      <w:r w:rsidR="006A082E">
        <w:t xml:space="preserve">Leaders </w:t>
      </w:r>
      <w:r>
        <w:t>Only: LEA staff</w:t>
      </w:r>
    </w:p>
    <w:p w14:paraId="3BA50E3C" w14:textId="0B6488A0" w:rsidR="005357EF" w:rsidRPr="005357EF" w:rsidRDefault="009210F1" w:rsidP="008A1E7D">
      <w:pPr>
        <w:pStyle w:val="ListParagraph"/>
        <w:numPr>
          <w:ilvl w:val="0"/>
          <w:numId w:val="27"/>
        </w:numPr>
      </w:pPr>
      <w:r>
        <w:t>It will be important to maintain</w:t>
      </w:r>
      <w:r w:rsidR="005357EF">
        <w:t xml:space="preserve"> a “parking lot” </w:t>
      </w:r>
      <w:r>
        <w:t>i</w:t>
      </w:r>
      <w:r w:rsidR="006A082E">
        <w:t>f</w:t>
      </w:r>
      <w:r>
        <w:t xml:space="preserve"> </w:t>
      </w:r>
      <w:r w:rsidR="006A082E">
        <w:t xml:space="preserve">using engagement </w:t>
      </w:r>
      <w:r w:rsidR="00F51A9B">
        <w:t>Options 2 and 3</w:t>
      </w:r>
      <w:r>
        <w:t xml:space="preserve">. Some discussion will require making assumptions about first responder activities. </w:t>
      </w:r>
      <w:r w:rsidRPr="00F51A9B">
        <w:rPr>
          <w:b/>
          <w:bCs w:val="0"/>
        </w:rPr>
        <w:t xml:space="preserve">It is imperative that there is follow-up with any organization that </w:t>
      </w:r>
      <w:r w:rsidR="006A082E">
        <w:rPr>
          <w:b/>
          <w:bCs w:val="0"/>
        </w:rPr>
        <w:t>will be</w:t>
      </w:r>
      <w:r w:rsidRPr="00F51A9B">
        <w:rPr>
          <w:b/>
          <w:bCs w:val="0"/>
        </w:rPr>
        <w:t xml:space="preserve"> </w:t>
      </w:r>
      <w:r w:rsidRPr="009210F1">
        <w:rPr>
          <w:b/>
          <w:bCs w:val="0"/>
        </w:rPr>
        <w:t>part</w:t>
      </w:r>
      <w:r w:rsidRPr="00F51A9B">
        <w:rPr>
          <w:b/>
          <w:bCs w:val="0"/>
        </w:rPr>
        <w:t xml:space="preserve"> of </w:t>
      </w:r>
      <w:r w:rsidR="006A082E">
        <w:rPr>
          <w:b/>
          <w:bCs w:val="0"/>
        </w:rPr>
        <w:t xml:space="preserve">an emergency </w:t>
      </w:r>
      <w:r w:rsidRPr="00F51A9B">
        <w:rPr>
          <w:b/>
          <w:bCs w:val="0"/>
        </w:rPr>
        <w:t>response</w:t>
      </w:r>
      <w:r>
        <w:rPr>
          <w:b/>
          <w:bCs w:val="0"/>
        </w:rPr>
        <w:t xml:space="preserve"> but not onsite</w:t>
      </w:r>
      <w:r w:rsidRPr="00F51A9B">
        <w:rPr>
          <w:b/>
          <w:bCs w:val="0"/>
        </w:rPr>
        <w:t xml:space="preserve"> </w:t>
      </w:r>
      <w:r w:rsidR="006A082E">
        <w:rPr>
          <w:b/>
          <w:bCs w:val="0"/>
        </w:rPr>
        <w:t xml:space="preserve">during the exercise </w:t>
      </w:r>
      <w:r>
        <w:t>so that the LEA has a wholistic perspective of the incident and future plans and responses reflect these findings</w:t>
      </w:r>
      <w:r w:rsidR="00F51A9B">
        <w:t xml:space="preserve">. </w:t>
      </w:r>
      <w:r>
        <w:t xml:space="preserve"> </w:t>
      </w:r>
    </w:p>
    <w:p w14:paraId="2EE35941" w14:textId="748CFC44" w:rsidR="00B96BBD" w:rsidRPr="005357EF" w:rsidRDefault="0080657D">
      <w:pPr>
        <w:rPr>
          <w:rFonts w:cstheme="minorHAnsi"/>
          <w:b/>
          <w:bCs/>
          <w:szCs w:val="24"/>
        </w:rPr>
      </w:pPr>
      <w:r w:rsidRPr="005357EF">
        <w:rPr>
          <w:rFonts w:cstheme="minorHAnsi"/>
          <w:b/>
          <w:bCs/>
          <w:szCs w:val="24"/>
        </w:rPr>
        <w:t>Table of Contents</w:t>
      </w:r>
      <w:r w:rsidR="00BE42F6" w:rsidRPr="005357EF">
        <w:rPr>
          <w:rFonts w:cstheme="minorHAnsi"/>
          <w:b/>
          <w:bCs/>
          <w:szCs w:val="24"/>
        </w:rPr>
        <w:t>:</w:t>
      </w:r>
    </w:p>
    <w:p w14:paraId="7B332237" w14:textId="412F83DE" w:rsidR="00BE42F6" w:rsidRPr="005357EF" w:rsidRDefault="00BE42F6">
      <w:pPr>
        <w:pStyle w:val="TOC1"/>
        <w:tabs>
          <w:tab w:val="right" w:leader="dot" w:pos="9350"/>
        </w:tabs>
        <w:rPr>
          <w:rFonts w:eastAsiaTheme="minorEastAsia" w:cstheme="minorBidi"/>
          <w:b w:val="0"/>
          <w:bCs w:val="0"/>
          <w:i w:val="0"/>
          <w:iCs w:val="0"/>
          <w:noProof/>
          <w:kern w:val="2"/>
          <w14:ligatures w14:val="standardContextual"/>
        </w:rPr>
      </w:pPr>
      <w:r w:rsidRPr="005357EF">
        <w:rPr>
          <w:b w:val="0"/>
          <w:bCs w:val="0"/>
          <w:i w:val="0"/>
          <w:iCs w:val="0"/>
        </w:rPr>
        <w:fldChar w:fldCharType="begin"/>
      </w:r>
      <w:r w:rsidRPr="005357EF">
        <w:rPr>
          <w:b w:val="0"/>
          <w:bCs w:val="0"/>
          <w:i w:val="0"/>
          <w:iCs w:val="0"/>
        </w:rPr>
        <w:instrText xml:space="preserve"> TOC \o "1-1" \h \z \u </w:instrText>
      </w:r>
      <w:r w:rsidRPr="005357EF">
        <w:rPr>
          <w:b w:val="0"/>
          <w:bCs w:val="0"/>
          <w:i w:val="0"/>
          <w:iCs w:val="0"/>
        </w:rPr>
        <w:fldChar w:fldCharType="separate"/>
      </w:r>
      <w:hyperlink w:anchor="_Toc187134200" w:history="1">
        <w:r w:rsidRPr="005357EF">
          <w:rPr>
            <w:rStyle w:val="Hyperlink"/>
            <w:b w:val="0"/>
            <w:bCs w:val="0"/>
            <w:i w:val="0"/>
            <w:iCs w:val="0"/>
            <w:noProof/>
          </w:rPr>
          <w:t>School-Based Incident Tabletop Exercise</w:t>
        </w:r>
        <w:r w:rsidRPr="005357EF">
          <w:rPr>
            <w:b w:val="0"/>
            <w:bCs w:val="0"/>
            <w:i w:val="0"/>
            <w:iCs w:val="0"/>
            <w:noProof/>
            <w:webHidden/>
          </w:rPr>
          <w:tab/>
        </w:r>
        <w:r w:rsidRPr="005357EF">
          <w:rPr>
            <w:b w:val="0"/>
            <w:bCs w:val="0"/>
            <w:i w:val="0"/>
            <w:iCs w:val="0"/>
            <w:noProof/>
            <w:webHidden/>
          </w:rPr>
          <w:fldChar w:fldCharType="begin"/>
        </w:r>
        <w:r w:rsidRPr="005357EF">
          <w:rPr>
            <w:b w:val="0"/>
            <w:bCs w:val="0"/>
            <w:i w:val="0"/>
            <w:iCs w:val="0"/>
            <w:noProof/>
            <w:webHidden/>
          </w:rPr>
          <w:instrText xml:space="preserve"> PAGEREF _Toc187134200 \h </w:instrText>
        </w:r>
        <w:r w:rsidRPr="005357EF">
          <w:rPr>
            <w:b w:val="0"/>
            <w:bCs w:val="0"/>
            <w:i w:val="0"/>
            <w:iCs w:val="0"/>
            <w:noProof/>
            <w:webHidden/>
          </w:rPr>
        </w:r>
        <w:r w:rsidRPr="005357EF">
          <w:rPr>
            <w:b w:val="0"/>
            <w:bCs w:val="0"/>
            <w:i w:val="0"/>
            <w:iCs w:val="0"/>
            <w:noProof/>
            <w:webHidden/>
          </w:rPr>
          <w:fldChar w:fldCharType="separate"/>
        </w:r>
        <w:r w:rsidR="00F51A9B">
          <w:rPr>
            <w:b w:val="0"/>
            <w:bCs w:val="0"/>
            <w:i w:val="0"/>
            <w:iCs w:val="0"/>
            <w:noProof/>
            <w:webHidden/>
          </w:rPr>
          <w:t>1</w:t>
        </w:r>
        <w:r w:rsidRPr="005357EF">
          <w:rPr>
            <w:b w:val="0"/>
            <w:bCs w:val="0"/>
            <w:i w:val="0"/>
            <w:iCs w:val="0"/>
            <w:noProof/>
            <w:webHidden/>
          </w:rPr>
          <w:fldChar w:fldCharType="end"/>
        </w:r>
      </w:hyperlink>
    </w:p>
    <w:p w14:paraId="73B49F00" w14:textId="19D71786" w:rsidR="00BE42F6" w:rsidRPr="005357EF" w:rsidRDefault="00F16B33">
      <w:pPr>
        <w:pStyle w:val="TOC1"/>
        <w:tabs>
          <w:tab w:val="right" w:leader="dot" w:pos="9350"/>
        </w:tabs>
        <w:rPr>
          <w:rFonts w:eastAsiaTheme="minorEastAsia" w:cstheme="minorBidi"/>
          <w:b w:val="0"/>
          <w:bCs w:val="0"/>
          <w:i w:val="0"/>
          <w:iCs w:val="0"/>
          <w:noProof/>
          <w:kern w:val="2"/>
          <w14:ligatures w14:val="standardContextual"/>
        </w:rPr>
      </w:pPr>
      <w:hyperlink w:anchor="_Toc187134201" w:history="1">
        <w:r w:rsidR="00BE42F6" w:rsidRPr="005357EF">
          <w:rPr>
            <w:rStyle w:val="Hyperlink"/>
            <w:b w:val="0"/>
            <w:bCs w:val="0"/>
            <w:i w:val="0"/>
            <w:iCs w:val="0"/>
            <w:noProof/>
          </w:rPr>
          <w:t>Introduction and Exercise Overview</w:t>
        </w:r>
        <w:r w:rsidR="00BE42F6" w:rsidRPr="005357EF">
          <w:rPr>
            <w:b w:val="0"/>
            <w:bCs w:val="0"/>
            <w:i w:val="0"/>
            <w:iCs w:val="0"/>
            <w:noProof/>
            <w:webHidden/>
          </w:rPr>
          <w:tab/>
        </w:r>
        <w:r w:rsidR="00BE42F6" w:rsidRPr="005357EF">
          <w:rPr>
            <w:b w:val="0"/>
            <w:bCs w:val="0"/>
            <w:i w:val="0"/>
            <w:iCs w:val="0"/>
            <w:noProof/>
            <w:webHidden/>
          </w:rPr>
          <w:fldChar w:fldCharType="begin"/>
        </w:r>
        <w:r w:rsidR="00BE42F6" w:rsidRPr="005357EF">
          <w:rPr>
            <w:b w:val="0"/>
            <w:bCs w:val="0"/>
            <w:i w:val="0"/>
            <w:iCs w:val="0"/>
            <w:noProof/>
            <w:webHidden/>
          </w:rPr>
          <w:instrText xml:space="preserve"> PAGEREF _Toc187134201 \h </w:instrText>
        </w:r>
        <w:r w:rsidR="00BE42F6" w:rsidRPr="005357EF">
          <w:rPr>
            <w:b w:val="0"/>
            <w:bCs w:val="0"/>
            <w:i w:val="0"/>
            <w:iCs w:val="0"/>
            <w:noProof/>
            <w:webHidden/>
          </w:rPr>
        </w:r>
        <w:r w:rsidR="00BE42F6" w:rsidRPr="005357EF">
          <w:rPr>
            <w:b w:val="0"/>
            <w:bCs w:val="0"/>
            <w:i w:val="0"/>
            <w:iCs w:val="0"/>
            <w:noProof/>
            <w:webHidden/>
          </w:rPr>
          <w:fldChar w:fldCharType="separate"/>
        </w:r>
        <w:r w:rsidR="00F51A9B">
          <w:rPr>
            <w:b w:val="0"/>
            <w:bCs w:val="0"/>
            <w:i w:val="0"/>
            <w:iCs w:val="0"/>
            <w:noProof/>
            <w:webHidden/>
          </w:rPr>
          <w:t>2</w:t>
        </w:r>
        <w:r w:rsidR="00BE42F6" w:rsidRPr="005357EF">
          <w:rPr>
            <w:b w:val="0"/>
            <w:bCs w:val="0"/>
            <w:i w:val="0"/>
            <w:iCs w:val="0"/>
            <w:noProof/>
            <w:webHidden/>
          </w:rPr>
          <w:fldChar w:fldCharType="end"/>
        </w:r>
      </w:hyperlink>
    </w:p>
    <w:p w14:paraId="7344A8F9" w14:textId="775E3330" w:rsidR="00BE42F6" w:rsidRPr="005357EF" w:rsidRDefault="00F16B33">
      <w:pPr>
        <w:pStyle w:val="TOC1"/>
        <w:tabs>
          <w:tab w:val="right" w:leader="dot" w:pos="9350"/>
        </w:tabs>
        <w:rPr>
          <w:rFonts w:eastAsiaTheme="minorEastAsia" w:cstheme="minorBidi"/>
          <w:b w:val="0"/>
          <w:bCs w:val="0"/>
          <w:i w:val="0"/>
          <w:iCs w:val="0"/>
          <w:noProof/>
          <w:kern w:val="2"/>
          <w14:ligatures w14:val="standardContextual"/>
        </w:rPr>
      </w:pPr>
      <w:hyperlink w:anchor="_Toc187134202" w:history="1">
        <w:r w:rsidR="00BE42F6" w:rsidRPr="005357EF">
          <w:rPr>
            <w:rStyle w:val="Hyperlink"/>
            <w:b w:val="0"/>
            <w:bCs w:val="0"/>
            <w:i w:val="0"/>
            <w:iCs w:val="0"/>
            <w:noProof/>
          </w:rPr>
          <w:t>Engagement Option 1: Whole Community</w:t>
        </w:r>
        <w:r w:rsidR="00BE42F6" w:rsidRPr="005357EF">
          <w:rPr>
            <w:b w:val="0"/>
            <w:bCs w:val="0"/>
            <w:i w:val="0"/>
            <w:iCs w:val="0"/>
            <w:noProof/>
            <w:webHidden/>
          </w:rPr>
          <w:tab/>
        </w:r>
        <w:r w:rsidR="00BE42F6" w:rsidRPr="005357EF">
          <w:rPr>
            <w:b w:val="0"/>
            <w:bCs w:val="0"/>
            <w:i w:val="0"/>
            <w:iCs w:val="0"/>
            <w:noProof/>
            <w:webHidden/>
          </w:rPr>
          <w:fldChar w:fldCharType="begin"/>
        </w:r>
        <w:r w:rsidR="00BE42F6" w:rsidRPr="005357EF">
          <w:rPr>
            <w:b w:val="0"/>
            <w:bCs w:val="0"/>
            <w:i w:val="0"/>
            <w:iCs w:val="0"/>
            <w:noProof/>
            <w:webHidden/>
          </w:rPr>
          <w:instrText xml:space="preserve"> PAGEREF _Toc187134202 \h </w:instrText>
        </w:r>
        <w:r w:rsidR="00BE42F6" w:rsidRPr="005357EF">
          <w:rPr>
            <w:b w:val="0"/>
            <w:bCs w:val="0"/>
            <w:i w:val="0"/>
            <w:iCs w:val="0"/>
            <w:noProof/>
            <w:webHidden/>
          </w:rPr>
        </w:r>
        <w:r w:rsidR="00BE42F6" w:rsidRPr="005357EF">
          <w:rPr>
            <w:b w:val="0"/>
            <w:bCs w:val="0"/>
            <w:i w:val="0"/>
            <w:iCs w:val="0"/>
            <w:noProof/>
            <w:webHidden/>
          </w:rPr>
          <w:fldChar w:fldCharType="separate"/>
        </w:r>
        <w:r w:rsidR="00F51A9B">
          <w:rPr>
            <w:b w:val="0"/>
            <w:bCs w:val="0"/>
            <w:i w:val="0"/>
            <w:iCs w:val="0"/>
            <w:noProof/>
            <w:webHidden/>
          </w:rPr>
          <w:t>5</w:t>
        </w:r>
        <w:r w:rsidR="00BE42F6" w:rsidRPr="005357EF">
          <w:rPr>
            <w:b w:val="0"/>
            <w:bCs w:val="0"/>
            <w:i w:val="0"/>
            <w:iCs w:val="0"/>
            <w:noProof/>
            <w:webHidden/>
          </w:rPr>
          <w:fldChar w:fldCharType="end"/>
        </w:r>
      </w:hyperlink>
    </w:p>
    <w:p w14:paraId="282DDF19" w14:textId="73DEA29C" w:rsidR="00BE42F6" w:rsidRPr="005357EF" w:rsidRDefault="00F16B33">
      <w:pPr>
        <w:pStyle w:val="TOC1"/>
        <w:tabs>
          <w:tab w:val="right" w:leader="dot" w:pos="9350"/>
        </w:tabs>
        <w:rPr>
          <w:rFonts w:eastAsiaTheme="minorEastAsia" w:cstheme="minorBidi"/>
          <w:b w:val="0"/>
          <w:bCs w:val="0"/>
          <w:i w:val="0"/>
          <w:iCs w:val="0"/>
          <w:noProof/>
          <w:kern w:val="2"/>
          <w14:ligatures w14:val="standardContextual"/>
        </w:rPr>
      </w:pPr>
      <w:hyperlink w:anchor="_Toc187134206" w:history="1">
        <w:r w:rsidR="00BE42F6" w:rsidRPr="005357EF">
          <w:rPr>
            <w:rStyle w:val="Hyperlink"/>
            <w:b w:val="0"/>
            <w:bCs w:val="0"/>
            <w:i w:val="0"/>
            <w:iCs w:val="0"/>
            <w:noProof/>
          </w:rPr>
          <w:t>Engagement Option 2: School Community</w:t>
        </w:r>
        <w:r w:rsidR="00BE42F6" w:rsidRPr="005357EF">
          <w:rPr>
            <w:b w:val="0"/>
            <w:bCs w:val="0"/>
            <w:i w:val="0"/>
            <w:iCs w:val="0"/>
            <w:noProof/>
            <w:webHidden/>
          </w:rPr>
          <w:tab/>
        </w:r>
        <w:r w:rsidR="00BE42F6" w:rsidRPr="005357EF">
          <w:rPr>
            <w:b w:val="0"/>
            <w:bCs w:val="0"/>
            <w:i w:val="0"/>
            <w:iCs w:val="0"/>
            <w:noProof/>
            <w:webHidden/>
          </w:rPr>
          <w:fldChar w:fldCharType="begin"/>
        </w:r>
        <w:r w:rsidR="00BE42F6" w:rsidRPr="005357EF">
          <w:rPr>
            <w:b w:val="0"/>
            <w:bCs w:val="0"/>
            <w:i w:val="0"/>
            <w:iCs w:val="0"/>
            <w:noProof/>
            <w:webHidden/>
          </w:rPr>
          <w:instrText xml:space="preserve"> PAGEREF _Toc187134206 \h </w:instrText>
        </w:r>
        <w:r w:rsidR="00BE42F6" w:rsidRPr="005357EF">
          <w:rPr>
            <w:b w:val="0"/>
            <w:bCs w:val="0"/>
            <w:i w:val="0"/>
            <w:iCs w:val="0"/>
            <w:noProof/>
            <w:webHidden/>
          </w:rPr>
        </w:r>
        <w:r w:rsidR="00BE42F6" w:rsidRPr="005357EF">
          <w:rPr>
            <w:b w:val="0"/>
            <w:bCs w:val="0"/>
            <w:i w:val="0"/>
            <w:iCs w:val="0"/>
            <w:noProof/>
            <w:webHidden/>
          </w:rPr>
          <w:fldChar w:fldCharType="separate"/>
        </w:r>
        <w:r w:rsidR="00F51A9B">
          <w:rPr>
            <w:b w:val="0"/>
            <w:bCs w:val="0"/>
            <w:i w:val="0"/>
            <w:iCs w:val="0"/>
            <w:noProof/>
            <w:webHidden/>
          </w:rPr>
          <w:t>15</w:t>
        </w:r>
        <w:r w:rsidR="00BE42F6" w:rsidRPr="005357EF">
          <w:rPr>
            <w:b w:val="0"/>
            <w:bCs w:val="0"/>
            <w:i w:val="0"/>
            <w:iCs w:val="0"/>
            <w:noProof/>
            <w:webHidden/>
          </w:rPr>
          <w:fldChar w:fldCharType="end"/>
        </w:r>
      </w:hyperlink>
    </w:p>
    <w:p w14:paraId="1133BEF9" w14:textId="2D99C4C2" w:rsidR="00BE42F6" w:rsidRPr="005357EF" w:rsidRDefault="00F16B33">
      <w:pPr>
        <w:pStyle w:val="TOC1"/>
        <w:tabs>
          <w:tab w:val="right" w:leader="dot" w:pos="9350"/>
        </w:tabs>
        <w:rPr>
          <w:rFonts w:eastAsiaTheme="minorEastAsia" w:cstheme="minorBidi"/>
          <w:b w:val="0"/>
          <w:bCs w:val="0"/>
          <w:i w:val="0"/>
          <w:iCs w:val="0"/>
          <w:noProof/>
          <w:kern w:val="2"/>
          <w14:ligatures w14:val="standardContextual"/>
        </w:rPr>
      </w:pPr>
      <w:hyperlink w:anchor="_Toc187134210" w:history="1">
        <w:r w:rsidR="00BE42F6" w:rsidRPr="005357EF">
          <w:rPr>
            <w:rStyle w:val="Hyperlink"/>
            <w:b w:val="0"/>
            <w:bCs w:val="0"/>
            <w:i w:val="0"/>
            <w:iCs w:val="0"/>
            <w:noProof/>
          </w:rPr>
          <w:t>Engagement Option 3: LEA</w:t>
        </w:r>
        <w:r w:rsidR="006A082E">
          <w:rPr>
            <w:rStyle w:val="Hyperlink"/>
            <w:b w:val="0"/>
            <w:bCs w:val="0"/>
            <w:i w:val="0"/>
            <w:iCs w:val="0"/>
            <w:noProof/>
          </w:rPr>
          <w:t xml:space="preserve"> Leaders</w:t>
        </w:r>
        <w:r w:rsidR="00BE42F6" w:rsidRPr="005357EF">
          <w:rPr>
            <w:b w:val="0"/>
            <w:bCs w:val="0"/>
            <w:i w:val="0"/>
            <w:iCs w:val="0"/>
            <w:noProof/>
            <w:webHidden/>
          </w:rPr>
          <w:tab/>
        </w:r>
        <w:r w:rsidR="00BE42F6" w:rsidRPr="005357EF">
          <w:rPr>
            <w:b w:val="0"/>
            <w:bCs w:val="0"/>
            <w:i w:val="0"/>
            <w:iCs w:val="0"/>
            <w:noProof/>
            <w:webHidden/>
          </w:rPr>
          <w:fldChar w:fldCharType="begin"/>
        </w:r>
        <w:r w:rsidR="00BE42F6" w:rsidRPr="005357EF">
          <w:rPr>
            <w:b w:val="0"/>
            <w:bCs w:val="0"/>
            <w:i w:val="0"/>
            <w:iCs w:val="0"/>
            <w:noProof/>
            <w:webHidden/>
          </w:rPr>
          <w:instrText xml:space="preserve"> PAGEREF _Toc187134210 \h </w:instrText>
        </w:r>
        <w:r w:rsidR="00BE42F6" w:rsidRPr="005357EF">
          <w:rPr>
            <w:b w:val="0"/>
            <w:bCs w:val="0"/>
            <w:i w:val="0"/>
            <w:iCs w:val="0"/>
            <w:noProof/>
            <w:webHidden/>
          </w:rPr>
        </w:r>
        <w:r w:rsidR="00BE42F6" w:rsidRPr="005357EF">
          <w:rPr>
            <w:b w:val="0"/>
            <w:bCs w:val="0"/>
            <w:i w:val="0"/>
            <w:iCs w:val="0"/>
            <w:noProof/>
            <w:webHidden/>
          </w:rPr>
          <w:fldChar w:fldCharType="separate"/>
        </w:r>
        <w:r w:rsidR="00F51A9B">
          <w:rPr>
            <w:b w:val="0"/>
            <w:bCs w:val="0"/>
            <w:i w:val="0"/>
            <w:iCs w:val="0"/>
            <w:noProof/>
            <w:webHidden/>
          </w:rPr>
          <w:t>25</w:t>
        </w:r>
        <w:r w:rsidR="00BE42F6" w:rsidRPr="005357EF">
          <w:rPr>
            <w:b w:val="0"/>
            <w:bCs w:val="0"/>
            <w:i w:val="0"/>
            <w:iCs w:val="0"/>
            <w:noProof/>
            <w:webHidden/>
          </w:rPr>
          <w:fldChar w:fldCharType="end"/>
        </w:r>
      </w:hyperlink>
    </w:p>
    <w:p w14:paraId="7F3DB040" w14:textId="151CAEF7" w:rsidR="00BE42F6" w:rsidRPr="005357EF" w:rsidRDefault="00BE42F6">
      <w:pPr>
        <w:rPr>
          <w:rFonts w:cstheme="minorHAnsi"/>
          <w:szCs w:val="24"/>
        </w:rPr>
      </w:pPr>
      <w:r w:rsidRPr="005357EF">
        <w:rPr>
          <w:rFonts w:cstheme="minorHAnsi"/>
          <w:szCs w:val="24"/>
        </w:rPr>
        <w:fldChar w:fldCharType="end"/>
      </w:r>
    </w:p>
    <w:p w14:paraId="5BC51D64" w14:textId="77777777" w:rsidR="00B96BBD" w:rsidRDefault="00B96BBD">
      <w:pPr>
        <w:rPr>
          <w:rFonts w:cstheme="minorHAnsi"/>
          <w:szCs w:val="24"/>
        </w:rPr>
      </w:pPr>
    </w:p>
    <w:p w14:paraId="2D6D5525" w14:textId="62E3E495" w:rsidR="0080657D" w:rsidRDefault="0080657D">
      <w:pPr>
        <w:rPr>
          <w:rFonts w:cstheme="minorHAnsi"/>
          <w:szCs w:val="24"/>
        </w:rPr>
      </w:pPr>
      <w:r>
        <w:rPr>
          <w:rFonts w:cstheme="minorHAnsi"/>
          <w:szCs w:val="24"/>
        </w:rPr>
        <w:br w:type="page"/>
      </w:r>
    </w:p>
    <w:p w14:paraId="0CA3A3C2" w14:textId="72E853D7" w:rsidR="0080657D" w:rsidRPr="0080657D" w:rsidRDefault="0080657D" w:rsidP="0080657D">
      <w:pPr>
        <w:pStyle w:val="Heading1"/>
        <w:rPr>
          <w:sz w:val="32"/>
          <w:szCs w:val="32"/>
        </w:rPr>
      </w:pPr>
      <w:bookmarkStart w:id="1" w:name="_Toc187134201"/>
      <w:r w:rsidRPr="0080657D">
        <w:rPr>
          <w:sz w:val="32"/>
          <w:szCs w:val="32"/>
        </w:rPr>
        <w:lastRenderedPageBreak/>
        <w:t>Introduction and Exercise Overview</w:t>
      </w:r>
      <w:bookmarkEnd w:id="1"/>
    </w:p>
    <w:p w14:paraId="3BBA613B" w14:textId="1746A7E4" w:rsidR="00237CD8" w:rsidRPr="00A1725A" w:rsidRDefault="00237CD8" w:rsidP="00237CD8">
      <w:pPr>
        <w:rPr>
          <w:rFonts w:cstheme="minorHAnsi"/>
          <w:szCs w:val="24"/>
        </w:rPr>
      </w:pPr>
      <w:r w:rsidRPr="00A1725A">
        <w:rPr>
          <w:rFonts w:cstheme="minorHAnsi"/>
          <w:szCs w:val="24"/>
        </w:rPr>
        <w:t xml:space="preserve">Date: </w:t>
      </w:r>
      <w:r w:rsidR="000C15C2" w:rsidRPr="00A1725A">
        <w:rPr>
          <w:rFonts w:cstheme="minorHAnsi"/>
          <w:szCs w:val="24"/>
        </w:rPr>
        <w:t>February 12, 2025</w:t>
      </w:r>
      <w:r w:rsidRPr="00A1725A">
        <w:rPr>
          <w:rFonts w:cstheme="minorHAnsi"/>
          <w:szCs w:val="24"/>
        </w:rPr>
        <w:t xml:space="preserve">, from </w:t>
      </w:r>
      <w:r w:rsidR="00B37D4C" w:rsidRPr="00A1725A">
        <w:rPr>
          <w:rFonts w:cstheme="minorHAnsi"/>
          <w:szCs w:val="24"/>
        </w:rPr>
        <w:t>9:00 a.m.- 12:00 p.m.</w:t>
      </w:r>
    </w:p>
    <w:p w14:paraId="69E4B8E0" w14:textId="55A77E52" w:rsidR="00237CD8" w:rsidRPr="0080657D" w:rsidRDefault="00237CD8" w:rsidP="0080657D">
      <w:pPr>
        <w:pStyle w:val="Heading2"/>
      </w:pPr>
      <w:r w:rsidRPr="0080657D">
        <w:t>Exercise Agenda:</w:t>
      </w:r>
    </w:p>
    <w:tbl>
      <w:tblPr>
        <w:tblW w:w="9890" w:type="dxa"/>
        <w:tblCellMar>
          <w:left w:w="0" w:type="dxa"/>
          <w:right w:w="0" w:type="dxa"/>
        </w:tblCellMar>
        <w:tblLook w:val="04A0" w:firstRow="1" w:lastRow="0" w:firstColumn="1" w:lastColumn="0" w:noHBand="0" w:noVBand="1"/>
      </w:tblPr>
      <w:tblGrid>
        <w:gridCol w:w="2690"/>
        <w:gridCol w:w="7200"/>
      </w:tblGrid>
      <w:tr w:rsidR="005357EF" w:rsidRPr="00F51A9B" w14:paraId="5CEF3BE4" w14:textId="77777777" w:rsidTr="005357EF">
        <w:trPr>
          <w:trHeight w:val="502"/>
        </w:trPr>
        <w:tc>
          <w:tcPr>
            <w:tcW w:w="2690" w:type="dxa"/>
            <w:tcBorders>
              <w:top w:val="single" w:sz="8" w:space="0" w:color="000000"/>
              <w:left w:val="single" w:sz="8" w:space="0" w:color="000000"/>
              <w:bottom w:val="single" w:sz="8" w:space="0" w:color="000000"/>
              <w:right w:val="nil"/>
            </w:tcBorders>
            <w:shd w:val="clear" w:color="auto" w:fill="000000"/>
            <w:tcMar>
              <w:top w:w="15" w:type="dxa"/>
              <w:left w:w="108" w:type="dxa"/>
              <w:bottom w:w="0" w:type="dxa"/>
              <w:right w:w="108" w:type="dxa"/>
            </w:tcMar>
            <w:hideMark/>
          </w:tcPr>
          <w:p w14:paraId="3CE91F84" w14:textId="77777777" w:rsidR="005357EF" w:rsidRPr="00F51A9B" w:rsidRDefault="005357EF" w:rsidP="005357EF">
            <w:pPr>
              <w:spacing w:after="0" w:line="256" w:lineRule="auto"/>
              <w:rPr>
                <w:rFonts w:ascii="Arial" w:eastAsia="Times New Roman" w:hAnsi="Arial" w:cs="Arial"/>
                <w:szCs w:val="24"/>
              </w:rPr>
            </w:pPr>
            <w:r w:rsidRPr="00F51A9B">
              <w:rPr>
                <w:rFonts w:ascii="Calibri" w:eastAsia="Calibri" w:hAnsi="Calibri" w:cs="Times New Roman"/>
                <w:b/>
                <w:bCs/>
                <w:color w:val="FFFFFF"/>
                <w:kern w:val="24"/>
                <w:szCs w:val="24"/>
              </w:rPr>
              <w:t>Time</w:t>
            </w:r>
          </w:p>
        </w:tc>
        <w:tc>
          <w:tcPr>
            <w:tcW w:w="7200" w:type="dxa"/>
            <w:tcBorders>
              <w:top w:val="single" w:sz="8" w:space="0" w:color="000000"/>
              <w:left w:val="nil"/>
              <w:bottom w:val="single" w:sz="8" w:space="0" w:color="000000"/>
              <w:right w:val="single" w:sz="8" w:space="0" w:color="000000"/>
            </w:tcBorders>
            <w:shd w:val="clear" w:color="auto" w:fill="000000"/>
            <w:tcMar>
              <w:top w:w="15" w:type="dxa"/>
              <w:left w:w="108" w:type="dxa"/>
              <w:bottom w:w="0" w:type="dxa"/>
              <w:right w:w="108" w:type="dxa"/>
            </w:tcMar>
            <w:hideMark/>
          </w:tcPr>
          <w:p w14:paraId="566ADEB9" w14:textId="77777777" w:rsidR="005357EF" w:rsidRPr="00F51A9B" w:rsidRDefault="005357EF" w:rsidP="005357EF">
            <w:pPr>
              <w:spacing w:after="0" w:line="256" w:lineRule="auto"/>
              <w:rPr>
                <w:rFonts w:ascii="Arial" w:eastAsia="Times New Roman" w:hAnsi="Arial" w:cs="Arial"/>
                <w:szCs w:val="24"/>
              </w:rPr>
            </w:pPr>
            <w:r w:rsidRPr="00F51A9B">
              <w:rPr>
                <w:rFonts w:ascii="Calibri" w:eastAsia="Calibri" w:hAnsi="Calibri" w:cs="Times New Roman"/>
                <w:b/>
                <w:bCs/>
                <w:color w:val="FFFFFF"/>
                <w:kern w:val="24"/>
                <w:szCs w:val="24"/>
              </w:rPr>
              <w:t>Activity</w:t>
            </w:r>
          </w:p>
        </w:tc>
      </w:tr>
      <w:tr w:rsidR="005357EF" w:rsidRPr="00F51A9B" w14:paraId="1DA2A08B" w14:textId="77777777" w:rsidTr="005357EF">
        <w:trPr>
          <w:trHeight w:val="502"/>
        </w:trPr>
        <w:tc>
          <w:tcPr>
            <w:tcW w:w="2690" w:type="dxa"/>
            <w:tcBorders>
              <w:top w:val="single" w:sz="8" w:space="0" w:color="000000"/>
              <w:left w:val="single" w:sz="8" w:space="0" w:color="666666"/>
              <w:bottom w:val="single" w:sz="8" w:space="0" w:color="666666"/>
              <w:right w:val="single" w:sz="8" w:space="0" w:color="666666"/>
            </w:tcBorders>
            <w:shd w:val="clear" w:color="auto" w:fill="auto"/>
            <w:tcMar>
              <w:top w:w="15" w:type="dxa"/>
              <w:left w:w="108" w:type="dxa"/>
              <w:bottom w:w="0" w:type="dxa"/>
              <w:right w:w="108" w:type="dxa"/>
            </w:tcMar>
            <w:hideMark/>
          </w:tcPr>
          <w:p w14:paraId="60D98E1D" w14:textId="77777777" w:rsidR="005357EF" w:rsidRPr="00F51A9B" w:rsidRDefault="005357EF" w:rsidP="005357EF">
            <w:pPr>
              <w:spacing w:after="0" w:line="256" w:lineRule="auto"/>
              <w:rPr>
                <w:rFonts w:ascii="Arial" w:eastAsia="Times New Roman" w:hAnsi="Arial" w:cs="Arial"/>
                <w:szCs w:val="24"/>
              </w:rPr>
            </w:pPr>
            <w:r w:rsidRPr="00F51A9B">
              <w:rPr>
                <w:rFonts w:ascii="Calibri" w:eastAsia="Calibri" w:hAnsi="Calibri" w:cs="Times New Roman"/>
                <w:color w:val="000000"/>
                <w:kern w:val="24"/>
                <w:szCs w:val="24"/>
              </w:rPr>
              <w:t>8:45</w:t>
            </w:r>
          </w:p>
        </w:tc>
        <w:tc>
          <w:tcPr>
            <w:tcW w:w="7200" w:type="dxa"/>
            <w:tcBorders>
              <w:top w:val="single" w:sz="8" w:space="0" w:color="000000"/>
              <w:left w:val="single" w:sz="8" w:space="0" w:color="666666"/>
              <w:bottom w:val="single" w:sz="8" w:space="0" w:color="666666"/>
              <w:right w:val="single" w:sz="8" w:space="0" w:color="666666"/>
            </w:tcBorders>
            <w:shd w:val="clear" w:color="auto" w:fill="auto"/>
            <w:tcMar>
              <w:top w:w="15" w:type="dxa"/>
              <w:left w:w="108" w:type="dxa"/>
              <w:bottom w:w="0" w:type="dxa"/>
              <w:right w:w="108" w:type="dxa"/>
            </w:tcMar>
            <w:hideMark/>
          </w:tcPr>
          <w:p w14:paraId="152DEB25" w14:textId="77777777" w:rsidR="005357EF" w:rsidRPr="00F51A9B" w:rsidRDefault="005357EF" w:rsidP="005357EF">
            <w:pPr>
              <w:spacing w:after="0" w:line="256" w:lineRule="auto"/>
              <w:rPr>
                <w:rFonts w:ascii="Arial" w:eastAsia="Times New Roman" w:hAnsi="Arial" w:cs="Arial"/>
                <w:szCs w:val="24"/>
              </w:rPr>
            </w:pPr>
            <w:r w:rsidRPr="00F51A9B">
              <w:rPr>
                <w:rFonts w:ascii="Calibri" w:eastAsia="Calibri" w:hAnsi="Calibri" w:cs="Times New Roman"/>
                <w:color w:val="000000"/>
                <w:kern w:val="24"/>
                <w:szCs w:val="24"/>
              </w:rPr>
              <w:t>Meeting room opens, technology checks</w:t>
            </w:r>
          </w:p>
        </w:tc>
      </w:tr>
      <w:tr w:rsidR="005357EF" w:rsidRPr="00F51A9B" w14:paraId="15D9E04B" w14:textId="77777777" w:rsidTr="005357EF">
        <w:trPr>
          <w:trHeight w:val="502"/>
        </w:trPr>
        <w:tc>
          <w:tcPr>
            <w:tcW w:w="2690" w:type="dxa"/>
            <w:tcBorders>
              <w:top w:val="single" w:sz="8" w:space="0" w:color="666666"/>
              <w:left w:val="single" w:sz="8" w:space="0" w:color="666666"/>
              <w:bottom w:val="single" w:sz="48" w:space="0" w:color="000000"/>
              <w:right w:val="single" w:sz="8" w:space="0" w:color="666666"/>
            </w:tcBorders>
            <w:shd w:val="clear" w:color="auto" w:fill="auto"/>
            <w:tcMar>
              <w:top w:w="15" w:type="dxa"/>
              <w:left w:w="108" w:type="dxa"/>
              <w:bottom w:w="0" w:type="dxa"/>
              <w:right w:w="108" w:type="dxa"/>
            </w:tcMar>
            <w:hideMark/>
          </w:tcPr>
          <w:p w14:paraId="02F5AD85" w14:textId="77777777" w:rsidR="005357EF" w:rsidRPr="00F51A9B" w:rsidRDefault="005357EF" w:rsidP="005357EF">
            <w:pPr>
              <w:spacing w:after="0" w:line="256" w:lineRule="auto"/>
              <w:rPr>
                <w:rFonts w:ascii="Arial" w:eastAsia="Times New Roman" w:hAnsi="Arial" w:cs="Arial"/>
                <w:szCs w:val="24"/>
              </w:rPr>
            </w:pPr>
            <w:r w:rsidRPr="00F51A9B">
              <w:rPr>
                <w:rFonts w:ascii="Calibri" w:eastAsia="Calibri" w:hAnsi="Calibri" w:cs="Times New Roman"/>
                <w:color w:val="000000"/>
                <w:kern w:val="24"/>
                <w:szCs w:val="24"/>
              </w:rPr>
              <w:t>9:00-9:15</w:t>
            </w:r>
          </w:p>
        </w:tc>
        <w:tc>
          <w:tcPr>
            <w:tcW w:w="7200" w:type="dxa"/>
            <w:tcBorders>
              <w:top w:val="single" w:sz="8" w:space="0" w:color="666666"/>
              <w:left w:val="single" w:sz="8" w:space="0" w:color="666666"/>
              <w:bottom w:val="single" w:sz="48" w:space="0" w:color="000000"/>
              <w:right w:val="single" w:sz="8" w:space="0" w:color="666666"/>
            </w:tcBorders>
            <w:shd w:val="clear" w:color="auto" w:fill="auto"/>
            <w:tcMar>
              <w:top w:w="15" w:type="dxa"/>
              <w:left w:w="108" w:type="dxa"/>
              <w:bottom w:w="0" w:type="dxa"/>
              <w:right w:w="108" w:type="dxa"/>
            </w:tcMar>
            <w:hideMark/>
          </w:tcPr>
          <w:p w14:paraId="260E8390" w14:textId="77777777" w:rsidR="005357EF" w:rsidRPr="00F51A9B" w:rsidRDefault="005357EF" w:rsidP="005357EF">
            <w:pPr>
              <w:spacing w:after="0" w:line="256" w:lineRule="auto"/>
              <w:rPr>
                <w:rFonts w:ascii="Arial" w:eastAsia="Times New Roman" w:hAnsi="Arial" w:cs="Arial"/>
                <w:szCs w:val="24"/>
              </w:rPr>
            </w:pPr>
            <w:r w:rsidRPr="00F51A9B">
              <w:rPr>
                <w:rFonts w:ascii="Calibri" w:eastAsia="Calibri" w:hAnsi="Calibri" w:cs="Times New Roman"/>
                <w:color w:val="000000"/>
                <w:kern w:val="24"/>
                <w:szCs w:val="24"/>
              </w:rPr>
              <w:t xml:space="preserve">Welcome, Introductions, and Exercise Overview </w:t>
            </w:r>
          </w:p>
        </w:tc>
      </w:tr>
      <w:tr w:rsidR="005357EF" w:rsidRPr="00F51A9B" w14:paraId="1261A60A" w14:textId="77777777" w:rsidTr="005357EF">
        <w:trPr>
          <w:trHeight w:val="502"/>
        </w:trPr>
        <w:tc>
          <w:tcPr>
            <w:tcW w:w="2690" w:type="dxa"/>
            <w:tcBorders>
              <w:top w:val="single" w:sz="48" w:space="0" w:color="000000"/>
              <w:left w:val="single" w:sz="8" w:space="0" w:color="666666"/>
              <w:bottom w:val="single" w:sz="8" w:space="0" w:color="666666"/>
              <w:right w:val="single" w:sz="8" w:space="0" w:color="666666"/>
            </w:tcBorders>
            <w:shd w:val="clear" w:color="auto" w:fill="auto"/>
            <w:tcMar>
              <w:top w:w="15" w:type="dxa"/>
              <w:left w:w="108" w:type="dxa"/>
              <w:bottom w:w="0" w:type="dxa"/>
              <w:right w:w="108" w:type="dxa"/>
            </w:tcMar>
            <w:hideMark/>
          </w:tcPr>
          <w:p w14:paraId="627E5178" w14:textId="77777777" w:rsidR="005357EF" w:rsidRPr="00F51A9B" w:rsidRDefault="005357EF" w:rsidP="005357EF">
            <w:pPr>
              <w:spacing w:after="0" w:line="256" w:lineRule="auto"/>
              <w:rPr>
                <w:rFonts w:ascii="Arial" w:eastAsia="Times New Roman" w:hAnsi="Arial" w:cs="Arial"/>
                <w:szCs w:val="24"/>
              </w:rPr>
            </w:pPr>
            <w:r w:rsidRPr="00F51A9B">
              <w:rPr>
                <w:rFonts w:ascii="Calibri" w:eastAsia="Calibri" w:hAnsi="Calibri" w:cs="Times New Roman"/>
                <w:color w:val="000000"/>
                <w:kern w:val="24"/>
                <w:szCs w:val="24"/>
              </w:rPr>
              <w:t>9:15-9:20</w:t>
            </w:r>
          </w:p>
        </w:tc>
        <w:tc>
          <w:tcPr>
            <w:tcW w:w="7200" w:type="dxa"/>
            <w:tcBorders>
              <w:top w:val="single" w:sz="48" w:space="0" w:color="000000"/>
              <w:left w:val="single" w:sz="8" w:space="0" w:color="666666"/>
              <w:bottom w:val="single" w:sz="8" w:space="0" w:color="666666"/>
              <w:right w:val="single" w:sz="8" w:space="0" w:color="666666"/>
            </w:tcBorders>
            <w:shd w:val="clear" w:color="auto" w:fill="auto"/>
            <w:tcMar>
              <w:top w:w="15" w:type="dxa"/>
              <w:left w:w="108" w:type="dxa"/>
              <w:bottom w:w="0" w:type="dxa"/>
              <w:right w:w="108" w:type="dxa"/>
            </w:tcMar>
            <w:hideMark/>
          </w:tcPr>
          <w:p w14:paraId="23085996" w14:textId="77777777" w:rsidR="005357EF" w:rsidRPr="00F51A9B" w:rsidRDefault="005357EF" w:rsidP="005357EF">
            <w:pPr>
              <w:spacing w:after="0" w:line="256" w:lineRule="auto"/>
              <w:rPr>
                <w:rFonts w:ascii="Arial" w:eastAsia="Times New Roman" w:hAnsi="Arial" w:cs="Arial"/>
                <w:szCs w:val="24"/>
              </w:rPr>
            </w:pPr>
            <w:r w:rsidRPr="00F51A9B">
              <w:rPr>
                <w:rFonts w:ascii="Calibri" w:eastAsia="Calibri" w:hAnsi="Calibri" w:cs="Times New Roman"/>
                <w:color w:val="000000"/>
                <w:kern w:val="24"/>
                <w:szCs w:val="24"/>
              </w:rPr>
              <w:t>Module 1: Overview</w:t>
            </w:r>
          </w:p>
        </w:tc>
      </w:tr>
      <w:tr w:rsidR="005357EF" w:rsidRPr="00F51A9B" w14:paraId="7A512956" w14:textId="77777777" w:rsidTr="005357EF">
        <w:trPr>
          <w:trHeight w:val="502"/>
        </w:trPr>
        <w:tc>
          <w:tcPr>
            <w:tcW w:w="2690" w:type="dxa"/>
            <w:tcBorders>
              <w:top w:val="single" w:sz="8" w:space="0" w:color="666666"/>
              <w:left w:val="single" w:sz="8" w:space="0" w:color="666666"/>
              <w:bottom w:val="single" w:sz="8" w:space="0" w:color="666666"/>
              <w:right w:val="single" w:sz="8" w:space="0" w:color="666666"/>
            </w:tcBorders>
            <w:shd w:val="clear" w:color="auto" w:fill="auto"/>
            <w:tcMar>
              <w:top w:w="15" w:type="dxa"/>
              <w:left w:w="108" w:type="dxa"/>
              <w:bottom w:w="0" w:type="dxa"/>
              <w:right w:w="108" w:type="dxa"/>
            </w:tcMar>
            <w:hideMark/>
          </w:tcPr>
          <w:p w14:paraId="472B793E" w14:textId="77777777" w:rsidR="005357EF" w:rsidRPr="00F51A9B" w:rsidRDefault="005357EF" w:rsidP="005357EF">
            <w:pPr>
              <w:spacing w:after="0" w:line="256" w:lineRule="auto"/>
              <w:rPr>
                <w:rFonts w:ascii="Arial" w:eastAsia="Times New Roman" w:hAnsi="Arial" w:cs="Arial"/>
                <w:szCs w:val="24"/>
              </w:rPr>
            </w:pPr>
            <w:r w:rsidRPr="00F51A9B">
              <w:rPr>
                <w:rFonts w:ascii="Calibri" w:eastAsia="Calibri" w:hAnsi="Calibri" w:cs="Times New Roman"/>
                <w:color w:val="000000"/>
                <w:kern w:val="24"/>
                <w:szCs w:val="24"/>
              </w:rPr>
              <w:t>9:20-9:45 (25 min)</w:t>
            </w:r>
          </w:p>
        </w:tc>
        <w:tc>
          <w:tcPr>
            <w:tcW w:w="7200" w:type="dxa"/>
            <w:tcBorders>
              <w:top w:val="single" w:sz="8" w:space="0" w:color="666666"/>
              <w:left w:val="single" w:sz="8" w:space="0" w:color="666666"/>
              <w:bottom w:val="single" w:sz="8" w:space="0" w:color="666666"/>
              <w:right w:val="single" w:sz="8" w:space="0" w:color="666666"/>
            </w:tcBorders>
            <w:shd w:val="clear" w:color="auto" w:fill="auto"/>
            <w:tcMar>
              <w:top w:w="15" w:type="dxa"/>
              <w:left w:w="108" w:type="dxa"/>
              <w:bottom w:w="0" w:type="dxa"/>
              <w:right w:w="108" w:type="dxa"/>
            </w:tcMar>
            <w:hideMark/>
          </w:tcPr>
          <w:p w14:paraId="69D70E6C" w14:textId="77777777" w:rsidR="005357EF" w:rsidRPr="00F51A9B" w:rsidRDefault="005357EF" w:rsidP="005357EF">
            <w:pPr>
              <w:spacing w:after="0" w:line="256" w:lineRule="auto"/>
              <w:rPr>
                <w:rFonts w:ascii="Arial" w:eastAsia="Times New Roman" w:hAnsi="Arial" w:cs="Arial"/>
                <w:szCs w:val="24"/>
              </w:rPr>
            </w:pPr>
            <w:r w:rsidRPr="00F51A9B">
              <w:rPr>
                <w:rFonts w:ascii="Calibri" w:eastAsia="Calibri" w:hAnsi="Calibri" w:cs="Times New Roman"/>
                <w:color w:val="000000"/>
                <w:kern w:val="24"/>
                <w:szCs w:val="24"/>
              </w:rPr>
              <w:t>Module 1: Onsite Discussion</w:t>
            </w:r>
          </w:p>
        </w:tc>
      </w:tr>
      <w:tr w:rsidR="005357EF" w:rsidRPr="00F51A9B" w14:paraId="5E8C7A9F" w14:textId="77777777" w:rsidTr="005357EF">
        <w:trPr>
          <w:trHeight w:val="502"/>
        </w:trPr>
        <w:tc>
          <w:tcPr>
            <w:tcW w:w="2690" w:type="dxa"/>
            <w:tcBorders>
              <w:top w:val="single" w:sz="8" w:space="0" w:color="666666"/>
              <w:left w:val="single" w:sz="8" w:space="0" w:color="666666"/>
              <w:bottom w:val="single" w:sz="48" w:space="0" w:color="000000"/>
              <w:right w:val="single" w:sz="8" w:space="0" w:color="666666"/>
            </w:tcBorders>
            <w:shd w:val="clear" w:color="auto" w:fill="auto"/>
            <w:tcMar>
              <w:top w:w="15" w:type="dxa"/>
              <w:left w:w="108" w:type="dxa"/>
              <w:bottom w:w="0" w:type="dxa"/>
              <w:right w:w="108" w:type="dxa"/>
            </w:tcMar>
            <w:hideMark/>
          </w:tcPr>
          <w:p w14:paraId="16ABBBDC" w14:textId="77777777" w:rsidR="005357EF" w:rsidRPr="00F51A9B" w:rsidRDefault="005357EF" w:rsidP="005357EF">
            <w:pPr>
              <w:spacing w:after="0" w:line="256" w:lineRule="auto"/>
              <w:rPr>
                <w:rFonts w:ascii="Arial" w:eastAsia="Times New Roman" w:hAnsi="Arial" w:cs="Arial"/>
                <w:szCs w:val="24"/>
              </w:rPr>
            </w:pPr>
            <w:r w:rsidRPr="00F51A9B">
              <w:rPr>
                <w:rFonts w:ascii="Calibri" w:eastAsia="Calibri" w:hAnsi="Calibri" w:cs="Times New Roman"/>
                <w:color w:val="000000"/>
                <w:kern w:val="24"/>
                <w:szCs w:val="24"/>
              </w:rPr>
              <w:t>9:45-9:55 (10 min)</w:t>
            </w:r>
          </w:p>
        </w:tc>
        <w:tc>
          <w:tcPr>
            <w:tcW w:w="7200" w:type="dxa"/>
            <w:tcBorders>
              <w:top w:val="single" w:sz="8" w:space="0" w:color="666666"/>
              <w:left w:val="single" w:sz="8" w:space="0" w:color="666666"/>
              <w:bottom w:val="single" w:sz="48" w:space="0" w:color="000000"/>
              <w:right w:val="single" w:sz="8" w:space="0" w:color="666666"/>
            </w:tcBorders>
            <w:shd w:val="clear" w:color="auto" w:fill="auto"/>
            <w:tcMar>
              <w:top w:w="15" w:type="dxa"/>
              <w:left w:w="108" w:type="dxa"/>
              <w:bottom w:w="0" w:type="dxa"/>
              <w:right w:w="108" w:type="dxa"/>
            </w:tcMar>
            <w:hideMark/>
          </w:tcPr>
          <w:p w14:paraId="5552A4E3" w14:textId="77777777" w:rsidR="005357EF" w:rsidRPr="00F51A9B" w:rsidRDefault="005357EF" w:rsidP="005357EF">
            <w:pPr>
              <w:spacing w:after="0" w:line="256" w:lineRule="auto"/>
              <w:rPr>
                <w:rFonts w:ascii="Arial" w:eastAsia="Times New Roman" w:hAnsi="Arial" w:cs="Arial"/>
                <w:szCs w:val="24"/>
              </w:rPr>
            </w:pPr>
            <w:r w:rsidRPr="00F51A9B">
              <w:rPr>
                <w:rFonts w:ascii="Calibri" w:eastAsia="Calibri" w:hAnsi="Calibri" w:cs="Times New Roman"/>
                <w:color w:val="000000"/>
                <w:kern w:val="24"/>
                <w:szCs w:val="24"/>
              </w:rPr>
              <w:t>Module 1: Brief-Out</w:t>
            </w:r>
          </w:p>
        </w:tc>
      </w:tr>
      <w:tr w:rsidR="005357EF" w:rsidRPr="00F51A9B" w14:paraId="34992DA2" w14:textId="77777777" w:rsidTr="005357EF">
        <w:trPr>
          <w:trHeight w:val="502"/>
        </w:trPr>
        <w:tc>
          <w:tcPr>
            <w:tcW w:w="2690" w:type="dxa"/>
            <w:tcBorders>
              <w:top w:val="single" w:sz="48" w:space="0" w:color="000000"/>
              <w:left w:val="single" w:sz="8" w:space="0" w:color="666666"/>
              <w:bottom w:val="single" w:sz="8" w:space="0" w:color="666666"/>
              <w:right w:val="single" w:sz="8" w:space="0" w:color="666666"/>
            </w:tcBorders>
            <w:shd w:val="clear" w:color="auto" w:fill="auto"/>
            <w:tcMar>
              <w:top w:w="15" w:type="dxa"/>
              <w:left w:w="108" w:type="dxa"/>
              <w:bottom w:w="0" w:type="dxa"/>
              <w:right w:w="108" w:type="dxa"/>
            </w:tcMar>
            <w:hideMark/>
          </w:tcPr>
          <w:p w14:paraId="4E48FDA7" w14:textId="77777777" w:rsidR="005357EF" w:rsidRPr="00F51A9B" w:rsidRDefault="005357EF" w:rsidP="005357EF">
            <w:pPr>
              <w:spacing w:after="0" w:line="256" w:lineRule="auto"/>
              <w:rPr>
                <w:rFonts w:ascii="Arial" w:eastAsia="Times New Roman" w:hAnsi="Arial" w:cs="Arial"/>
                <w:szCs w:val="24"/>
              </w:rPr>
            </w:pPr>
            <w:r w:rsidRPr="00F51A9B">
              <w:rPr>
                <w:rFonts w:ascii="Calibri" w:eastAsia="Calibri" w:hAnsi="Calibri" w:cs="Times New Roman"/>
                <w:color w:val="000000"/>
                <w:kern w:val="24"/>
                <w:szCs w:val="24"/>
              </w:rPr>
              <w:t>9:55-10:00</w:t>
            </w:r>
          </w:p>
        </w:tc>
        <w:tc>
          <w:tcPr>
            <w:tcW w:w="7200" w:type="dxa"/>
            <w:tcBorders>
              <w:top w:val="single" w:sz="48" w:space="0" w:color="000000"/>
              <w:left w:val="single" w:sz="8" w:space="0" w:color="666666"/>
              <w:bottom w:val="single" w:sz="8" w:space="0" w:color="666666"/>
              <w:right w:val="single" w:sz="8" w:space="0" w:color="666666"/>
            </w:tcBorders>
            <w:shd w:val="clear" w:color="auto" w:fill="auto"/>
            <w:tcMar>
              <w:top w:w="15" w:type="dxa"/>
              <w:left w:w="108" w:type="dxa"/>
              <w:bottom w:w="0" w:type="dxa"/>
              <w:right w:w="108" w:type="dxa"/>
            </w:tcMar>
            <w:hideMark/>
          </w:tcPr>
          <w:p w14:paraId="6137CBFA" w14:textId="77777777" w:rsidR="005357EF" w:rsidRPr="00F51A9B" w:rsidRDefault="005357EF" w:rsidP="005357EF">
            <w:pPr>
              <w:spacing w:after="0" w:line="256" w:lineRule="auto"/>
              <w:rPr>
                <w:rFonts w:ascii="Arial" w:eastAsia="Times New Roman" w:hAnsi="Arial" w:cs="Arial"/>
                <w:szCs w:val="24"/>
              </w:rPr>
            </w:pPr>
            <w:r w:rsidRPr="00F51A9B">
              <w:rPr>
                <w:rFonts w:ascii="Calibri" w:eastAsia="Calibri" w:hAnsi="Calibri" w:cs="Times New Roman"/>
                <w:color w:val="000000"/>
                <w:kern w:val="24"/>
                <w:szCs w:val="24"/>
              </w:rPr>
              <w:t>Module 2: Overview</w:t>
            </w:r>
          </w:p>
        </w:tc>
      </w:tr>
      <w:tr w:rsidR="005357EF" w:rsidRPr="00F51A9B" w14:paraId="6CEEE314" w14:textId="77777777" w:rsidTr="005357EF">
        <w:trPr>
          <w:trHeight w:val="502"/>
        </w:trPr>
        <w:tc>
          <w:tcPr>
            <w:tcW w:w="2690" w:type="dxa"/>
            <w:tcBorders>
              <w:top w:val="single" w:sz="8" w:space="0" w:color="666666"/>
              <w:left w:val="single" w:sz="8" w:space="0" w:color="666666"/>
              <w:bottom w:val="single" w:sz="8" w:space="0" w:color="666666"/>
              <w:right w:val="single" w:sz="8" w:space="0" w:color="666666"/>
            </w:tcBorders>
            <w:shd w:val="clear" w:color="auto" w:fill="auto"/>
            <w:tcMar>
              <w:top w:w="15" w:type="dxa"/>
              <w:left w:w="108" w:type="dxa"/>
              <w:bottom w:w="0" w:type="dxa"/>
              <w:right w:w="108" w:type="dxa"/>
            </w:tcMar>
            <w:hideMark/>
          </w:tcPr>
          <w:p w14:paraId="73786455" w14:textId="77777777" w:rsidR="005357EF" w:rsidRPr="00F51A9B" w:rsidRDefault="005357EF" w:rsidP="005357EF">
            <w:pPr>
              <w:spacing w:after="0" w:line="256" w:lineRule="auto"/>
              <w:rPr>
                <w:rFonts w:ascii="Arial" w:eastAsia="Times New Roman" w:hAnsi="Arial" w:cs="Arial"/>
                <w:szCs w:val="24"/>
              </w:rPr>
            </w:pPr>
            <w:r w:rsidRPr="00F51A9B">
              <w:rPr>
                <w:rFonts w:ascii="Calibri" w:eastAsia="Calibri" w:hAnsi="Calibri" w:cs="Times New Roman"/>
                <w:color w:val="000000"/>
                <w:kern w:val="24"/>
                <w:szCs w:val="24"/>
              </w:rPr>
              <w:t>10:00-10:40 (30 min)</w:t>
            </w:r>
          </w:p>
        </w:tc>
        <w:tc>
          <w:tcPr>
            <w:tcW w:w="7200" w:type="dxa"/>
            <w:tcBorders>
              <w:top w:val="single" w:sz="8" w:space="0" w:color="666666"/>
              <w:left w:val="single" w:sz="8" w:space="0" w:color="666666"/>
              <w:bottom w:val="single" w:sz="8" w:space="0" w:color="666666"/>
              <w:right w:val="single" w:sz="8" w:space="0" w:color="666666"/>
            </w:tcBorders>
            <w:shd w:val="clear" w:color="auto" w:fill="auto"/>
            <w:tcMar>
              <w:top w:w="15" w:type="dxa"/>
              <w:left w:w="108" w:type="dxa"/>
              <w:bottom w:w="0" w:type="dxa"/>
              <w:right w:w="108" w:type="dxa"/>
            </w:tcMar>
            <w:hideMark/>
          </w:tcPr>
          <w:p w14:paraId="6CAE11D4" w14:textId="77777777" w:rsidR="005357EF" w:rsidRPr="00F51A9B" w:rsidRDefault="005357EF" w:rsidP="005357EF">
            <w:pPr>
              <w:spacing w:after="0" w:line="256" w:lineRule="auto"/>
              <w:rPr>
                <w:rFonts w:ascii="Arial" w:eastAsia="Times New Roman" w:hAnsi="Arial" w:cs="Arial"/>
                <w:szCs w:val="24"/>
              </w:rPr>
            </w:pPr>
            <w:r w:rsidRPr="00F51A9B">
              <w:rPr>
                <w:rFonts w:ascii="Calibri" w:eastAsia="Calibri" w:hAnsi="Calibri" w:cs="Times New Roman"/>
                <w:color w:val="000000"/>
                <w:kern w:val="24"/>
                <w:szCs w:val="24"/>
              </w:rPr>
              <w:t xml:space="preserve">Module 2: Onsite Discussion </w:t>
            </w:r>
          </w:p>
        </w:tc>
      </w:tr>
      <w:tr w:rsidR="005357EF" w:rsidRPr="00F51A9B" w14:paraId="3C4DB77F" w14:textId="77777777" w:rsidTr="005357EF">
        <w:trPr>
          <w:trHeight w:val="502"/>
        </w:trPr>
        <w:tc>
          <w:tcPr>
            <w:tcW w:w="2690" w:type="dxa"/>
            <w:tcBorders>
              <w:top w:val="single" w:sz="8" w:space="0" w:color="666666"/>
              <w:left w:val="single" w:sz="8" w:space="0" w:color="666666"/>
              <w:bottom w:val="single" w:sz="48" w:space="0" w:color="000000"/>
              <w:right w:val="single" w:sz="8" w:space="0" w:color="666666"/>
            </w:tcBorders>
            <w:shd w:val="clear" w:color="auto" w:fill="auto"/>
            <w:tcMar>
              <w:top w:w="15" w:type="dxa"/>
              <w:left w:w="108" w:type="dxa"/>
              <w:bottom w:w="0" w:type="dxa"/>
              <w:right w:w="108" w:type="dxa"/>
            </w:tcMar>
            <w:hideMark/>
          </w:tcPr>
          <w:p w14:paraId="238A7A37" w14:textId="77777777" w:rsidR="005357EF" w:rsidRPr="00F51A9B" w:rsidRDefault="005357EF" w:rsidP="005357EF">
            <w:pPr>
              <w:spacing w:after="0" w:line="256" w:lineRule="auto"/>
              <w:rPr>
                <w:rFonts w:ascii="Arial" w:eastAsia="Times New Roman" w:hAnsi="Arial" w:cs="Arial"/>
                <w:szCs w:val="24"/>
              </w:rPr>
            </w:pPr>
            <w:r w:rsidRPr="00F51A9B">
              <w:rPr>
                <w:rFonts w:ascii="Calibri" w:eastAsia="Calibri" w:hAnsi="Calibri" w:cs="Times New Roman"/>
                <w:color w:val="000000"/>
                <w:kern w:val="24"/>
                <w:szCs w:val="24"/>
              </w:rPr>
              <w:t>10:40-10:55 (15 min)</w:t>
            </w:r>
          </w:p>
        </w:tc>
        <w:tc>
          <w:tcPr>
            <w:tcW w:w="7200" w:type="dxa"/>
            <w:tcBorders>
              <w:top w:val="single" w:sz="8" w:space="0" w:color="666666"/>
              <w:left w:val="single" w:sz="8" w:space="0" w:color="666666"/>
              <w:bottom w:val="single" w:sz="48" w:space="0" w:color="000000"/>
              <w:right w:val="single" w:sz="8" w:space="0" w:color="666666"/>
            </w:tcBorders>
            <w:shd w:val="clear" w:color="auto" w:fill="auto"/>
            <w:tcMar>
              <w:top w:w="15" w:type="dxa"/>
              <w:left w:w="108" w:type="dxa"/>
              <w:bottom w:w="0" w:type="dxa"/>
              <w:right w:w="108" w:type="dxa"/>
            </w:tcMar>
            <w:hideMark/>
          </w:tcPr>
          <w:p w14:paraId="127F64E1" w14:textId="77777777" w:rsidR="005357EF" w:rsidRPr="00F51A9B" w:rsidRDefault="005357EF" w:rsidP="005357EF">
            <w:pPr>
              <w:spacing w:after="0" w:line="256" w:lineRule="auto"/>
              <w:rPr>
                <w:rFonts w:ascii="Arial" w:eastAsia="Times New Roman" w:hAnsi="Arial" w:cs="Arial"/>
                <w:szCs w:val="24"/>
              </w:rPr>
            </w:pPr>
            <w:r w:rsidRPr="00F51A9B">
              <w:rPr>
                <w:rFonts w:ascii="Calibri" w:eastAsia="Calibri" w:hAnsi="Calibri" w:cs="Times New Roman"/>
                <w:color w:val="000000"/>
                <w:kern w:val="24"/>
                <w:szCs w:val="24"/>
              </w:rPr>
              <w:t>Module 2: Brief-Out</w:t>
            </w:r>
          </w:p>
        </w:tc>
      </w:tr>
      <w:tr w:rsidR="005357EF" w:rsidRPr="00F51A9B" w14:paraId="1BB5AACB" w14:textId="77777777" w:rsidTr="005357EF">
        <w:trPr>
          <w:trHeight w:val="502"/>
        </w:trPr>
        <w:tc>
          <w:tcPr>
            <w:tcW w:w="2690" w:type="dxa"/>
            <w:tcBorders>
              <w:top w:val="single" w:sz="48" w:space="0" w:color="000000"/>
              <w:left w:val="single" w:sz="8" w:space="0" w:color="666666"/>
              <w:bottom w:val="single" w:sz="8" w:space="0" w:color="666666"/>
              <w:right w:val="single" w:sz="8" w:space="0" w:color="666666"/>
            </w:tcBorders>
            <w:shd w:val="clear" w:color="auto" w:fill="auto"/>
            <w:tcMar>
              <w:top w:w="15" w:type="dxa"/>
              <w:left w:w="108" w:type="dxa"/>
              <w:bottom w:w="0" w:type="dxa"/>
              <w:right w:w="108" w:type="dxa"/>
            </w:tcMar>
            <w:hideMark/>
          </w:tcPr>
          <w:p w14:paraId="0C855FFA" w14:textId="77777777" w:rsidR="005357EF" w:rsidRPr="00F51A9B" w:rsidRDefault="005357EF" w:rsidP="005357EF">
            <w:pPr>
              <w:spacing w:after="0" w:line="256" w:lineRule="auto"/>
              <w:rPr>
                <w:rFonts w:ascii="Arial" w:eastAsia="Times New Roman" w:hAnsi="Arial" w:cs="Arial"/>
                <w:szCs w:val="24"/>
              </w:rPr>
            </w:pPr>
            <w:r w:rsidRPr="00F51A9B">
              <w:rPr>
                <w:rFonts w:ascii="Calibri" w:eastAsia="Calibri" w:hAnsi="Calibri" w:cs="Times New Roman"/>
                <w:color w:val="000000"/>
                <w:kern w:val="24"/>
                <w:szCs w:val="24"/>
              </w:rPr>
              <w:t>10:55-11:00</w:t>
            </w:r>
          </w:p>
        </w:tc>
        <w:tc>
          <w:tcPr>
            <w:tcW w:w="7200" w:type="dxa"/>
            <w:tcBorders>
              <w:top w:val="single" w:sz="48" w:space="0" w:color="000000"/>
              <w:left w:val="single" w:sz="8" w:space="0" w:color="666666"/>
              <w:bottom w:val="single" w:sz="8" w:space="0" w:color="666666"/>
              <w:right w:val="single" w:sz="8" w:space="0" w:color="666666"/>
            </w:tcBorders>
            <w:shd w:val="clear" w:color="auto" w:fill="auto"/>
            <w:tcMar>
              <w:top w:w="15" w:type="dxa"/>
              <w:left w:w="108" w:type="dxa"/>
              <w:bottom w:w="0" w:type="dxa"/>
              <w:right w:w="108" w:type="dxa"/>
            </w:tcMar>
            <w:hideMark/>
          </w:tcPr>
          <w:p w14:paraId="73BFAF51" w14:textId="77777777" w:rsidR="005357EF" w:rsidRPr="00F51A9B" w:rsidRDefault="005357EF" w:rsidP="005357EF">
            <w:pPr>
              <w:spacing w:after="0" w:line="256" w:lineRule="auto"/>
              <w:rPr>
                <w:rFonts w:ascii="Arial" w:eastAsia="Times New Roman" w:hAnsi="Arial" w:cs="Arial"/>
                <w:szCs w:val="24"/>
              </w:rPr>
            </w:pPr>
            <w:r w:rsidRPr="00F51A9B">
              <w:rPr>
                <w:rFonts w:ascii="Calibri" w:eastAsia="Calibri" w:hAnsi="Calibri" w:cs="Times New Roman"/>
                <w:color w:val="000000"/>
                <w:kern w:val="24"/>
                <w:szCs w:val="24"/>
              </w:rPr>
              <w:t>Module 3: Overview</w:t>
            </w:r>
          </w:p>
        </w:tc>
      </w:tr>
      <w:tr w:rsidR="005357EF" w:rsidRPr="00F51A9B" w14:paraId="4F477E99" w14:textId="77777777" w:rsidTr="005357EF">
        <w:trPr>
          <w:trHeight w:val="502"/>
        </w:trPr>
        <w:tc>
          <w:tcPr>
            <w:tcW w:w="2690" w:type="dxa"/>
            <w:tcBorders>
              <w:top w:val="single" w:sz="8" w:space="0" w:color="666666"/>
              <w:left w:val="single" w:sz="8" w:space="0" w:color="666666"/>
              <w:bottom w:val="single" w:sz="8" w:space="0" w:color="666666"/>
              <w:right w:val="single" w:sz="8" w:space="0" w:color="666666"/>
            </w:tcBorders>
            <w:shd w:val="clear" w:color="auto" w:fill="auto"/>
            <w:tcMar>
              <w:top w:w="15" w:type="dxa"/>
              <w:left w:w="108" w:type="dxa"/>
              <w:bottom w:w="0" w:type="dxa"/>
              <w:right w:w="108" w:type="dxa"/>
            </w:tcMar>
            <w:hideMark/>
          </w:tcPr>
          <w:p w14:paraId="2365E4AC" w14:textId="77777777" w:rsidR="005357EF" w:rsidRPr="00F51A9B" w:rsidRDefault="005357EF" w:rsidP="005357EF">
            <w:pPr>
              <w:spacing w:after="0" w:line="256" w:lineRule="auto"/>
              <w:rPr>
                <w:rFonts w:ascii="Arial" w:eastAsia="Times New Roman" w:hAnsi="Arial" w:cs="Arial"/>
                <w:szCs w:val="24"/>
              </w:rPr>
            </w:pPr>
            <w:r w:rsidRPr="00F51A9B">
              <w:rPr>
                <w:rFonts w:ascii="Calibri" w:eastAsia="Calibri" w:hAnsi="Calibri" w:cs="Times New Roman"/>
                <w:color w:val="000000"/>
                <w:kern w:val="24"/>
                <w:szCs w:val="24"/>
              </w:rPr>
              <w:t>11:00-11:30 (30 min)</w:t>
            </w:r>
          </w:p>
        </w:tc>
        <w:tc>
          <w:tcPr>
            <w:tcW w:w="7200" w:type="dxa"/>
            <w:tcBorders>
              <w:top w:val="single" w:sz="8" w:space="0" w:color="666666"/>
              <w:left w:val="single" w:sz="8" w:space="0" w:color="666666"/>
              <w:bottom w:val="single" w:sz="8" w:space="0" w:color="666666"/>
              <w:right w:val="single" w:sz="8" w:space="0" w:color="666666"/>
            </w:tcBorders>
            <w:shd w:val="clear" w:color="auto" w:fill="auto"/>
            <w:tcMar>
              <w:top w:w="15" w:type="dxa"/>
              <w:left w:w="108" w:type="dxa"/>
              <w:bottom w:w="0" w:type="dxa"/>
              <w:right w:w="108" w:type="dxa"/>
            </w:tcMar>
            <w:hideMark/>
          </w:tcPr>
          <w:p w14:paraId="1702536F" w14:textId="77777777" w:rsidR="005357EF" w:rsidRPr="00F51A9B" w:rsidRDefault="005357EF" w:rsidP="005357EF">
            <w:pPr>
              <w:spacing w:after="0" w:line="256" w:lineRule="auto"/>
              <w:rPr>
                <w:rFonts w:ascii="Arial" w:eastAsia="Times New Roman" w:hAnsi="Arial" w:cs="Arial"/>
                <w:szCs w:val="24"/>
              </w:rPr>
            </w:pPr>
            <w:r w:rsidRPr="00F51A9B">
              <w:rPr>
                <w:rFonts w:ascii="Calibri" w:eastAsia="Calibri" w:hAnsi="Calibri" w:cs="Times New Roman"/>
                <w:color w:val="000000"/>
                <w:kern w:val="24"/>
                <w:szCs w:val="24"/>
              </w:rPr>
              <w:t>Module 3: Onsite Discussion</w:t>
            </w:r>
          </w:p>
        </w:tc>
      </w:tr>
      <w:tr w:rsidR="005357EF" w:rsidRPr="00F51A9B" w14:paraId="04315879" w14:textId="77777777" w:rsidTr="005357EF">
        <w:trPr>
          <w:trHeight w:val="502"/>
        </w:trPr>
        <w:tc>
          <w:tcPr>
            <w:tcW w:w="2690" w:type="dxa"/>
            <w:tcBorders>
              <w:top w:val="single" w:sz="8" w:space="0" w:color="666666"/>
              <w:left w:val="single" w:sz="8" w:space="0" w:color="666666"/>
              <w:bottom w:val="single" w:sz="48" w:space="0" w:color="000000"/>
              <w:right w:val="single" w:sz="8" w:space="0" w:color="666666"/>
            </w:tcBorders>
            <w:shd w:val="clear" w:color="auto" w:fill="auto"/>
            <w:tcMar>
              <w:top w:w="15" w:type="dxa"/>
              <w:left w:w="108" w:type="dxa"/>
              <w:bottom w:w="0" w:type="dxa"/>
              <w:right w:w="108" w:type="dxa"/>
            </w:tcMar>
            <w:hideMark/>
          </w:tcPr>
          <w:p w14:paraId="04D0930B" w14:textId="77777777" w:rsidR="005357EF" w:rsidRPr="00F51A9B" w:rsidRDefault="005357EF" w:rsidP="005357EF">
            <w:pPr>
              <w:spacing w:after="0" w:line="256" w:lineRule="auto"/>
              <w:rPr>
                <w:rFonts w:ascii="Arial" w:eastAsia="Times New Roman" w:hAnsi="Arial" w:cs="Arial"/>
                <w:szCs w:val="24"/>
              </w:rPr>
            </w:pPr>
            <w:r w:rsidRPr="00F51A9B">
              <w:rPr>
                <w:rFonts w:ascii="Calibri" w:eastAsia="Calibri" w:hAnsi="Calibri" w:cs="Times New Roman"/>
                <w:color w:val="000000"/>
                <w:kern w:val="24"/>
                <w:szCs w:val="24"/>
              </w:rPr>
              <w:t>11:30-11:45 (15 min)</w:t>
            </w:r>
          </w:p>
        </w:tc>
        <w:tc>
          <w:tcPr>
            <w:tcW w:w="7200" w:type="dxa"/>
            <w:tcBorders>
              <w:top w:val="single" w:sz="8" w:space="0" w:color="666666"/>
              <w:left w:val="single" w:sz="8" w:space="0" w:color="666666"/>
              <w:bottom w:val="single" w:sz="48" w:space="0" w:color="000000"/>
              <w:right w:val="single" w:sz="8" w:space="0" w:color="666666"/>
            </w:tcBorders>
            <w:shd w:val="clear" w:color="auto" w:fill="auto"/>
            <w:tcMar>
              <w:top w:w="15" w:type="dxa"/>
              <w:left w:w="108" w:type="dxa"/>
              <w:bottom w:w="0" w:type="dxa"/>
              <w:right w:w="108" w:type="dxa"/>
            </w:tcMar>
            <w:hideMark/>
          </w:tcPr>
          <w:p w14:paraId="50A5D035" w14:textId="77777777" w:rsidR="005357EF" w:rsidRPr="00F51A9B" w:rsidRDefault="005357EF" w:rsidP="005357EF">
            <w:pPr>
              <w:spacing w:after="0" w:line="256" w:lineRule="auto"/>
              <w:rPr>
                <w:rFonts w:ascii="Arial" w:eastAsia="Times New Roman" w:hAnsi="Arial" w:cs="Arial"/>
                <w:szCs w:val="24"/>
              </w:rPr>
            </w:pPr>
            <w:r w:rsidRPr="00F51A9B">
              <w:rPr>
                <w:rFonts w:ascii="Calibri" w:eastAsia="Calibri" w:hAnsi="Calibri" w:cs="Times New Roman"/>
                <w:color w:val="000000"/>
                <w:kern w:val="24"/>
                <w:szCs w:val="24"/>
              </w:rPr>
              <w:t>Module 3: Brief Out</w:t>
            </w:r>
          </w:p>
        </w:tc>
      </w:tr>
      <w:tr w:rsidR="005357EF" w:rsidRPr="00F51A9B" w14:paraId="3BA7CBF9" w14:textId="77777777" w:rsidTr="005357EF">
        <w:trPr>
          <w:trHeight w:val="502"/>
        </w:trPr>
        <w:tc>
          <w:tcPr>
            <w:tcW w:w="2690" w:type="dxa"/>
            <w:tcBorders>
              <w:top w:val="single" w:sz="48" w:space="0" w:color="000000"/>
              <w:left w:val="single" w:sz="8" w:space="0" w:color="666666"/>
              <w:bottom w:val="single" w:sz="8" w:space="0" w:color="666666"/>
              <w:right w:val="single" w:sz="8" w:space="0" w:color="666666"/>
            </w:tcBorders>
            <w:shd w:val="clear" w:color="auto" w:fill="auto"/>
            <w:tcMar>
              <w:top w:w="15" w:type="dxa"/>
              <w:left w:w="108" w:type="dxa"/>
              <w:bottom w:w="0" w:type="dxa"/>
              <w:right w:w="108" w:type="dxa"/>
            </w:tcMar>
            <w:hideMark/>
          </w:tcPr>
          <w:p w14:paraId="741BDDEA" w14:textId="77777777" w:rsidR="005357EF" w:rsidRPr="00F51A9B" w:rsidRDefault="005357EF" w:rsidP="005357EF">
            <w:pPr>
              <w:spacing w:after="0" w:line="256" w:lineRule="auto"/>
              <w:rPr>
                <w:rFonts w:ascii="Arial" w:eastAsia="Times New Roman" w:hAnsi="Arial" w:cs="Arial"/>
                <w:szCs w:val="24"/>
              </w:rPr>
            </w:pPr>
            <w:r w:rsidRPr="00F51A9B">
              <w:rPr>
                <w:rFonts w:ascii="Calibri" w:eastAsia="Calibri" w:hAnsi="Calibri" w:cs="Times New Roman"/>
                <w:color w:val="000000"/>
                <w:kern w:val="24"/>
                <w:szCs w:val="24"/>
              </w:rPr>
              <w:t>11:45-12:00</w:t>
            </w:r>
          </w:p>
        </w:tc>
        <w:tc>
          <w:tcPr>
            <w:tcW w:w="7200" w:type="dxa"/>
            <w:tcBorders>
              <w:top w:val="single" w:sz="48" w:space="0" w:color="000000"/>
              <w:left w:val="single" w:sz="8" w:space="0" w:color="666666"/>
              <w:bottom w:val="single" w:sz="8" w:space="0" w:color="666666"/>
              <w:right w:val="single" w:sz="8" w:space="0" w:color="666666"/>
            </w:tcBorders>
            <w:shd w:val="clear" w:color="auto" w:fill="auto"/>
            <w:tcMar>
              <w:top w:w="15" w:type="dxa"/>
              <w:left w:w="108" w:type="dxa"/>
              <w:bottom w:w="0" w:type="dxa"/>
              <w:right w:w="108" w:type="dxa"/>
            </w:tcMar>
            <w:hideMark/>
          </w:tcPr>
          <w:p w14:paraId="6C1D508B" w14:textId="77777777" w:rsidR="005357EF" w:rsidRPr="00F51A9B" w:rsidRDefault="005357EF" w:rsidP="005357EF">
            <w:pPr>
              <w:spacing w:after="0" w:line="256" w:lineRule="auto"/>
              <w:rPr>
                <w:rFonts w:ascii="Arial" w:eastAsia="Times New Roman" w:hAnsi="Arial" w:cs="Arial"/>
                <w:szCs w:val="24"/>
              </w:rPr>
            </w:pPr>
            <w:r w:rsidRPr="00F51A9B">
              <w:rPr>
                <w:rFonts w:ascii="Calibri" w:eastAsia="Calibri" w:hAnsi="Calibri" w:cs="Times New Roman"/>
                <w:color w:val="000000"/>
                <w:kern w:val="24"/>
                <w:szCs w:val="24"/>
              </w:rPr>
              <w:t>Exercise Conclusion</w:t>
            </w:r>
          </w:p>
        </w:tc>
      </w:tr>
    </w:tbl>
    <w:p w14:paraId="187C5D1D" w14:textId="4A686A9D" w:rsidR="00237CD8" w:rsidRPr="00A1725A" w:rsidRDefault="00237CD8" w:rsidP="0080657D">
      <w:pPr>
        <w:pStyle w:val="Heading2"/>
      </w:pPr>
      <w:r w:rsidRPr="00A1725A">
        <w:t>Exercise Objectives</w:t>
      </w:r>
      <w:bookmarkStart w:id="2" w:name="_GoBack"/>
      <w:bookmarkEnd w:id="2"/>
    </w:p>
    <w:p w14:paraId="162721A7" w14:textId="77777777" w:rsidR="00CE7967" w:rsidRPr="0080657D" w:rsidRDefault="00CE7967" w:rsidP="008A1E7D">
      <w:pPr>
        <w:pStyle w:val="ListParagraph"/>
        <w:numPr>
          <w:ilvl w:val="0"/>
          <w:numId w:val="30"/>
        </w:numPr>
      </w:pPr>
      <w:r w:rsidRPr="0080657D">
        <w:t>Evaluate the effectiveness of school systems’ coordination with partners during a school-based incident.</w:t>
      </w:r>
    </w:p>
    <w:p w14:paraId="7642C0A8" w14:textId="46F48CD3" w:rsidR="00CE7967" w:rsidRPr="00B96BBD" w:rsidRDefault="00CE7967" w:rsidP="008A1E7D">
      <w:pPr>
        <w:pStyle w:val="ListParagraph"/>
        <w:numPr>
          <w:ilvl w:val="0"/>
          <w:numId w:val="30"/>
        </w:numPr>
      </w:pPr>
      <w:r w:rsidRPr="00B96BBD">
        <w:t xml:space="preserve">Evaluate LEA communication protocols with both internal (staff, students) and external (parents, emergency responders) </w:t>
      </w:r>
      <w:r w:rsidR="006A082E">
        <w:t xml:space="preserve">stakeholders </w:t>
      </w:r>
      <w:r w:rsidRPr="00B96BBD">
        <w:t xml:space="preserve">throughout the response process during an after-school event. </w:t>
      </w:r>
    </w:p>
    <w:p w14:paraId="79E5E7B0" w14:textId="77777777" w:rsidR="00CE7967" w:rsidRPr="0080657D" w:rsidRDefault="00CE7967" w:rsidP="008A1E7D">
      <w:pPr>
        <w:pStyle w:val="ListParagraph"/>
        <w:numPr>
          <w:ilvl w:val="0"/>
          <w:numId w:val="30"/>
        </w:numPr>
      </w:pPr>
      <w:r w:rsidRPr="0080657D">
        <w:t>Understand resources and assistance needed at the local level, and the ability of the state and other stakeholders to provide support.</w:t>
      </w:r>
    </w:p>
    <w:p w14:paraId="277A2AD6" w14:textId="737F8815" w:rsidR="005357EF" w:rsidRDefault="005357EF" w:rsidP="0080657D">
      <w:pPr>
        <w:pStyle w:val="Heading2"/>
      </w:pPr>
      <w:r>
        <w:lastRenderedPageBreak/>
        <w:t>Exercise Outcome</w:t>
      </w:r>
    </w:p>
    <w:p w14:paraId="23BBBA02" w14:textId="2B1BF9A6" w:rsidR="005357EF" w:rsidRPr="005357EF" w:rsidRDefault="005357EF" w:rsidP="005357EF">
      <w:r w:rsidRPr="00F51A9B">
        <w:rPr>
          <w:bCs/>
          <w:color w:val="000000"/>
        </w:rPr>
        <w:t>Coordination of Efforts -</w:t>
      </w:r>
      <w:r>
        <w:rPr>
          <w:b/>
          <w:color w:val="000000"/>
        </w:rPr>
        <w:t xml:space="preserve"> </w:t>
      </w:r>
      <w:r>
        <w:rPr>
          <w:color w:val="000000"/>
        </w:rPr>
        <w:t>Coordinate efforts between school personnel and local responding agencies to ensure alignment of efforts, actions, and communications while eliminating duplication of efforts and conflicting communications.</w:t>
      </w:r>
    </w:p>
    <w:p w14:paraId="76B4539A" w14:textId="23D46D84" w:rsidR="00237CD8" w:rsidRPr="00A1725A" w:rsidRDefault="00237CD8" w:rsidP="0080657D">
      <w:pPr>
        <w:pStyle w:val="Heading2"/>
      </w:pPr>
      <w:r w:rsidRPr="00A1725A">
        <w:t>Exercise Ground Rules</w:t>
      </w:r>
    </w:p>
    <w:p w14:paraId="332BD1DF" w14:textId="50722451" w:rsidR="00237CD8" w:rsidRPr="00A1725A" w:rsidRDefault="00237CD8" w:rsidP="0080657D">
      <w:pPr>
        <w:pStyle w:val="ListParagraph"/>
        <w:rPr>
          <w:b/>
          <w:bCs w:val="0"/>
        </w:rPr>
      </w:pPr>
      <w:r w:rsidRPr="00A1725A">
        <w:t xml:space="preserve">Short discussion after </w:t>
      </w:r>
      <w:r w:rsidR="00F16B33">
        <w:t xml:space="preserve">all </w:t>
      </w:r>
      <w:r w:rsidRPr="00A1725A">
        <w:t>modules among local groups.</w:t>
      </w:r>
    </w:p>
    <w:p w14:paraId="331F31C7" w14:textId="77777777" w:rsidR="00237CD8" w:rsidRPr="00A1725A" w:rsidRDefault="00237CD8" w:rsidP="0080657D">
      <w:pPr>
        <w:pStyle w:val="ListParagraph"/>
        <w:rPr>
          <w:b/>
          <w:bCs w:val="0"/>
        </w:rPr>
      </w:pPr>
      <w:r w:rsidRPr="00A1725A">
        <w:t xml:space="preserve">No “right” answers - discuss all options. </w:t>
      </w:r>
    </w:p>
    <w:p w14:paraId="4EC569FF" w14:textId="77777777" w:rsidR="00237CD8" w:rsidRPr="00A1725A" w:rsidRDefault="00237CD8" w:rsidP="0080657D">
      <w:pPr>
        <w:pStyle w:val="ListParagraph"/>
        <w:rPr>
          <w:b/>
          <w:bCs w:val="0"/>
        </w:rPr>
      </w:pPr>
      <w:r w:rsidRPr="00A1725A">
        <w:t xml:space="preserve">Test the plan(s). </w:t>
      </w:r>
    </w:p>
    <w:p w14:paraId="06803927" w14:textId="77777777" w:rsidR="00237CD8" w:rsidRPr="00A1725A" w:rsidRDefault="00237CD8" w:rsidP="0080657D">
      <w:pPr>
        <w:pStyle w:val="ListParagraph"/>
      </w:pPr>
      <w:r w:rsidRPr="00A1725A">
        <w:t xml:space="preserve">Accept the artificialities of the scenario. </w:t>
      </w:r>
    </w:p>
    <w:p w14:paraId="001D34A9" w14:textId="4EFB89E9" w:rsidR="00237CD8" w:rsidRPr="00A1725A" w:rsidRDefault="00237CD8" w:rsidP="0080657D">
      <w:pPr>
        <w:pStyle w:val="ListParagraph"/>
        <w:rPr>
          <w:b/>
          <w:bCs w:val="0"/>
        </w:rPr>
      </w:pPr>
      <w:r w:rsidRPr="00A1725A">
        <w:t>Make notes on your responses and be prepared to brief out to the larger group.</w:t>
      </w:r>
    </w:p>
    <w:p w14:paraId="44804649" w14:textId="2CD98369" w:rsidR="00451763" w:rsidRDefault="00237CD8" w:rsidP="0080657D">
      <w:pPr>
        <w:pStyle w:val="ListParagraph"/>
        <w:sectPr w:rsidR="00451763" w:rsidSect="00237CD8">
          <w:headerReference w:type="default" r:id="rId8"/>
          <w:footerReference w:type="default" r:id="rId9"/>
          <w:pgSz w:w="12240" w:h="15840"/>
          <w:pgMar w:top="1440" w:right="1440" w:bottom="1440" w:left="1440" w:header="720" w:footer="720" w:gutter="0"/>
          <w:cols w:space="720"/>
          <w:docGrid w:linePitch="360"/>
        </w:sectPr>
      </w:pPr>
      <w:r w:rsidRPr="00A1725A">
        <w:t xml:space="preserve">This is a self-evaluation opportunity for the </w:t>
      </w:r>
      <w:r w:rsidR="00F16B33">
        <w:t xml:space="preserve">system and </w:t>
      </w:r>
      <w:r w:rsidRPr="00A1725A">
        <w:t>scho</w:t>
      </w:r>
      <w:r w:rsidR="00451763">
        <w:t>ol.</w:t>
      </w:r>
    </w:p>
    <w:p w14:paraId="264003A4" w14:textId="523C3919" w:rsidR="009210F1" w:rsidRPr="00F51A9B" w:rsidRDefault="009210F1" w:rsidP="00F51A9B">
      <w:pPr>
        <w:pStyle w:val="Title"/>
        <w:rPr>
          <w:rFonts w:ascii="Montserrat" w:hAnsi="Montserrat"/>
          <w:sz w:val="144"/>
          <w:szCs w:val="144"/>
        </w:rPr>
      </w:pPr>
      <w:r>
        <w:rPr>
          <w:rFonts w:ascii="Montserrat" w:hAnsi="Montserrat"/>
          <w:noProof/>
          <w:sz w:val="144"/>
          <w:szCs w:val="144"/>
        </w:rPr>
        <w:lastRenderedPageBreak/>
        <mc:AlternateContent>
          <mc:Choice Requires="wps">
            <w:drawing>
              <wp:anchor distT="0" distB="0" distL="114300" distR="114300" simplePos="0" relativeHeight="251658239" behindDoc="0" locked="0" layoutInCell="1" allowOverlap="1" wp14:anchorId="0FE722F6" wp14:editId="63D0BB2D">
                <wp:simplePos x="0" y="0"/>
                <wp:positionH relativeFrom="column">
                  <wp:posOffset>-940435</wp:posOffset>
                </wp:positionH>
                <wp:positionV relativeFrom="paragraph">
                  <wp:posOffset>-239099</wp:posOffset>
                </wp:positionV>
                <wp:extent cx="7821227" cy="5104660"/>
                <wp:effectExtent l="0" t="0" r="8890" b="1270"/>
                <wp:wrapNone/>
                <wp:docPr id="2033230678" name="Rectangle 4"/>
                <wp:cNvGraphicFramePr/>
                <a:graphic xmlns:a="http://schemas.openxmlformats.org/drawingml/2006/main">
                  <a:graphicData uri="http://schemas.microsoft.com/office/word/2010/wordprocessingShape">
                    <wps:wsp>
                      <wps:cNvSpPr/>
                      <wps:spPr>
                        <a:xfrm>
                          <a:off x="0" y="0"/>
                          <a:ext cx="7821227" cy="5104660"/>
                        </a:xfrm>
                        <a:prstGeom prst="rect">
                          <a:avLst/>
                        </a:prstGeom>
                        <a:solidFill>
                          <a:schemeClr val="accent6">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66DDC6C" w14:textId="6333A461" w:rsidR="00F16B33" w:rsidRPr="00F51A9B" w:rsidRDefault="00F16B33" w:rsidP="009210F1">
                            <w:pPr>
                              <w:jc w:val="center"/>
                              <w:rPr>
                                <w:color w:val="000000" w:themeColor="text1"/>
                              </w:rPr>
                            </w:pPr>
                            <w:r w:rsidRPr="00F51A9B">
                              <w:rPr>
                                <w:rFonts w:ascii="Montserrat" w:hAnsi="Montserrat"/>
                                <w:color w:val="000000" w:themeColor="text1"/>
                                <w:sz w:val="144"/>
                                <w:szCs w:val="144"/>
                              </w:rPr>
                              <w:t>Whole Community Tabletop Exercise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E722F6" id="Rectangle 4" o:spid="_x0000_s1026" style="position:absolute;margin-left:-74.05pt;margin-top:-18.85pt;width:615.85pt;height:401.9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" fillcolor="#e2efd9 [665]" stroked="f" strokeweight="1pt">
                <v:textbox>
                  <w:txbxContent>
                    <w:p w14:paraId="166DDC6C" w14:textId="6333A461" w:rsidR="00F16B33" w:rsidRPr="00F51A9B" w:rsidRDefault="00F16B33" w:rsidP="009210F1">
                      <w:pPr>
                        <w:jc w:val="center"/>
                        <w:rPr>
                          <w:color w:val="000000" w:themeColor="text1"/>
                        </w:rPr>
                      </w:pPr>
                      <w:r w:rsidRPr="00F51A9B">
                        <w:rPr>
                          <w:rFonts w:ascii="Montserrat" w:hAnsi="Montserrat"/>
                          <w:color w:val="000000" w:themeColor="text1"/>
                          <w:sz w:val="144"/>
                          <w:szCs w:val="144"/>
                        </w:rPr>
                        <w:t>Whole Community Tabletop Exercise</w:t>
                      </w:r>
                    </w:p>
                  </w:txbxContent>
                </v:textbox>
              </v:rect>
            </w:pict>
          </mc:Fallback>
        </mc:AlternateContent>
      </w:r>
      <w:r w:rsidRPr="00F51A9B">
        <w:rPr>
          <w:rFonts w:ascii="Montserrat" w:hAnsi="Montserrat"/>
          <w:sz w:val="144"/>
          <w:szCs w:val="144"/>
        </w:rPr>
        <w:t xml:space="preserve"> </w:t>
      </w:r>
    </w:p>
    <w:p w14:paraId="4B22C66D" w14:textId="2E2811B6" w:rsidR="009210F1" w:rsidRDefault="009210F1">
      <w:r>
        <w:br w:type="page"/>
      </w:r>
    </w:p>
    <w:p w14:paraId="2EBC18DE" w14:textId="77777777" w:rsidR="00237CD8" w:rsidRPr="00A1725A" w:rsidRDefault="00237CD8" w:rsidP="00451763"/>
    <w:p w14:paraId="1CD78E0D" w14:textId="11E14A3F" w:rsidR="0080657D" w:rsidRDefault="00871D43" w:rsidP="0080657D">
      <w:pPr>
        <w:pStyle w:val="Heading1"/>
      </w:pPr>
      <w:bookmarkStart w:id="3" w:name="_Toc187134202"/>
      <w:r>
        <w:rPr>
          <w:noProof/>
        </w:rPr>
        <mc:AlternateContent>
          <mc:Choice Requires="wps">
            <w:drawing>
              <wp:anchor distT="182880" distB="274320" distL="114300" distR="114300" simplePos="0" relativeHeight="251659264" behindDoc="0" locked="0" layoutInCell="1" allowOverlap="1" wp14:anchorId="142B995B" wp14:editId="6C63ED71">
                <wp:simplePos x="0" y="0"/>
                <wp:positionH relativeFrom="column">
                  <wp:posOffset>111125</wp:posOffset>
                </wp:positionH>
                <wp:positionV relativeFrom="paragraph">
                  <wp:posOffset>410845</wp:posOffset>
                </wp:positionV>
                <wp:extent cx="6062472" cy="1709928"/>
                <wp:effectExtent l="0" t="0" r="14605" b="24130"/>
                <wp:wrapTopAndBottom/>
                <wp:docPr id="734103711" name="Rounded Rectangle 1"/>
                <wp:cNvGraphicFramePr/>
                <a:graphic xmlns:a="http://schemas.openxmlformats.org/drawingml/2006/main">
                  <a:graphicData uri="http://schemas.microsoft.com/office/word/2010/wordprocessingShape">
                    <wps:wsp>
                      <wps:cNvSpPr/>
                      <wps:spPr>
                        <a:xfrm>
                          <a:off x="0" y="0"/>
                          <a:ext cx="6062472" cy="1709928"/>
                        </a:xfrm>
                        <a:prstGeom prst="roundRect">
                          <a:avLst/>
                        </a:prstGeom>
                        <a:solidFill>
                          <a:schemeClr val="accent6">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09705EB1" w14:textId="77777777" w:rsidR="00F16B33" w:rsidRPr="0080657D" w:rsidRDefault="00F16B33" w:rsidP="0080657D">
                            <w:pPr>
                              <w:rPr>
                                <w:color w:val="000000" w:themeColor="text1"/>
                              </w:rPr>
                            </w:pPr>
                            <w:r w:rsidRPr="0080657D">
                              <w:rPr>
                                <w:b/>
                                <w:bCs/>
                                <w:i/>
                                <w:iCs/>
                                <w:color w:val="000000" w:themeColor="text1"/>
                              </w:rPr>
                              <w:t>Participants</w:t>
                            </w:r>
                            <w:r w:rsidRPr="0080657D">
                              <w:rPr>
                                <w:color w:val="000000" w:themeColor="text1"/>
                              </w:rPr>
                              <w:t>:</w:t>
                            </w:r>
                          </w:p>
                          <w:p w14:paraId="36ED6FD0" w14:textId="59332FA2" w:rsidR="00F16B33" w:rsidRPr="0080657D" w:rsidRDefault="00F16B33" w:rsidP="008A1E7D">
                            <w:pPr>
                              <w:pStyle w:val="ListParagraph"/>
                              <w:numPr>
                                <w:ilvl w:val="0"/>
                                <w:numId w:val="5"/>
                              </w:numPr>
                              <w:rPr>
                                <w:color w:val="000000" w:themeColor="text1"/>
                              </w:rPr>
                            </w:pPr>
                            <w:r w:rsidRPr="0080657D">
                              <w:rPr>
                                <w:color w:val="000000" w:themeColor="text1"/>
                              </w:rPr>
                              <w:t>LEA</w:t>
                            </w:r>
                            <w:r w:rsidR="006A082E">
                              <w:rPr>
                                <w:color w:val="000000" w:themeColor="text1"/>
                              </w:rPr>
                              <w:t xml:space="preserve"> leaders</w:t>
                            </w:r>
                          </w:p>
                          <w:p w14:paraId="4DE74B4A" w14:textId="77777777" w:rsidR="00F16B33" w:rsidRPr="0080657D" w:rsidRDefault="00F16B33" w:rsidP="008A1E7D">
                            <w:pPr>
                              <w:pStyle w:val="ListParagraph"/>
                              <w:numPr>
                                <w:ilvl w:val="0"/>
                                <w:numId w:val="5"/>
                              </w:numPr>
                              <w:rPr>
                                <w:color w:val="000000" w:themeColor="text1"/>
                              </w:rPr>
                            </w:pPr>
                            <w:r w:rsidRPr="0080657D">
                              <w:rPr>
                                <w:color w:val="000000" w:themeColor="text1"/>
                              </w:rPr>
                              <w:t>School staff</w:t>
                            </w:r>
                          </w:p>
                          <w:p w14:paraId="3D402FB9" w14:textId="1C627D41" w:rsidR="00F16B33" w:rsidRDefault="006A082E" w:rsidP="008A1E7D">
                            <w:pPr>
                              <w:pStyle w:val="ListParagraph"/>
                              <w:numPr>
                                <w:ilvl w:val="0"/>
                                <w:numId w:val="5"/>
                              </w:numPr>
                              <w:rPr>
                                <w:color w:val="000000" w:themeColor="text1"/>
                              </w:rPr>
                            </w:pPr>
                            <w:r>
                              <w:rPr>
                                <w:color w:val="000000" w:themeColor="text1"/>
                              </w:rPr>
                              <w:t xml:space="preserve">Local </w:t>
                            </w:r>
                            <w:r w:rsidR="00F16B33" w:rsidRPr="00871D43">
                              <w:rPr>
                                <w:color w:val="000000" w:themeColor="text1"/>
                              </w:rPr>
                              <w:t xml:space="preserve">First Responders </w:t>
                            </w:r>
                          </w:p>
                          <w:p w14:paraId="1B658E32" w14:textId="3CFAFC07" w:rsidR="00F16B33" w:rsidRPr="00F51A9B" w:rsidRDefault="00F16B33" w:rsidP="00F51A9B">
                            <w:pPr>
                              <w:jc w:val="center"/>
                              <w:rPr>
                                <w:i/>
                                <w:iCs/>
                                <w:color w:val="000000" w:themeColor="text1"/>
                              </w:rPr>
                            </w:pPr>
                            <w:r>
                              <w:rPr>
                                <w:i/>
                                <w:iCs/>
                                <w:color w:val="000000" w:themeColor="text1"/>
                              </w:rPr>
                              <w:t>Can include participants from multiple counties or just one county.</w:t>
                            </w:r>
                          </w:p>
                          <w:p w14:paraId="30B0D2BD" w14:textId="77777777" w:rsidR="00F16B33" w:rsidRPr="0080657D" w:rsidRDefault="00F16B33" w:rsidP="0080657D">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2B995B" id="Rounded Rectangle 1" o:spid="_x0000_s1027" style="position:absolute;margin-left:8.75pt;margin-top:32.35pt;width:477.35pt;height:134.65pt;z-index:251659264;visibility:visible;mso-wrap-style:square;mso-width-percent:0;mso-height-percent:0;mso-wrap-distance-left:9pt;mso-wrap-distance-top:14.4pt;mso-wrap-distance-right:9pt;mso-wrap-distance-bottom:21.6pt;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" fillcolor="#e2efd9 [665]" strokecolor="#09101d [484]" strokeweight="1pt">
                <v:stroke joinstyle="miter"/>
                <v:textbox>
                  <w:txbxContent>
                    <w:p w14:paraId="09705EB1" w14:textId="77777777" w:rsidR="00F16B33" w:rsidRPr="0080657D" w:rsidRDefault="00F16B33" w:rsidP="0080657D">
                      <w:pPr>
                        <w:rPr>
                          <w:color w:val="000000" w:themeColor="text1"/>
                        </w:rPr>
                      </w:pPr>
                      <w:r w:rsidRPr="0080657D">
                        <w:rPr>
                          <w:b/>
                          <w:bCs/>
                          <w:i/>
                          <w:iCs/>
                          <w:color w:val="000000" w:themeColor="text1"/>
                        </w:rPr>
                        <w:t>Participants</w:t>
                      </w:r>
                      <w:r w:rsidRPr="0080657D">
                        <w:rPr>
                          <w:color w:val="000000" w:themeColor="text1"/>
                        </w:rPr>
                        <w:t>:</w:t>
                      </w:r>
                    </w:p>
                    <w:p w14:paraId="36ED6FD0" w14:textId="59332FA2" w:rsidR="00F16B33" w:rsidRPr="0080657D" w:rsidRDefault="00F16B33" w:rsidP="008A1E7D">
                      <w:pPr>
                        <w:pStyle w:val="ListParagraph"/>
                        <w:numPr>
                          <w:ilvl w:val="0"/>
                          <w:numId w:val="5"/>
                        </w:numPr>
                        <w:rPr>
                          <w:color w:val="000000" w:themeColor="text1"/>
                        </w:rPr>
                      </w:pPr>
                      <w:r w:rsidRPr="0080657D">
                        <w:rPr>
                          <w:color w:val="000000" w:themeColor="text1"/>
                        </w:rPr>
                        <w:t>LEA</w:t>
                      </w:r>
                      <w:r w:rsidR="006A082E">
                        <w:rPr>
                          <w:color w:val="000000" w:themeColor="text1"/>
                        </w:rPr>
                        <w:t xml:space="preserve"> leaders</w:t>
                      </w:r>
                    </w:p>
                    <w:p w14:paraId="4DE74B4A" w14:textId="77777777" w:rsidR="00F16B33" w:rsidRPr="0080657D" w:rsidRDefault="00F16B33" w:rsidP="008A1E7D">
                      <w:pPr>
                        <w:pStyle w:val="ListParagraph"/>
                        <w:numPr>
                          <w:ilvl w:val="0"/>
                          <w:numId w:val="5"/>
                        </w:numPr>
                        <w:rPr>
                          <w:color w:val="000000" w:themeColor="text1"/>
                        </w:rPr>
                      </w:pPr>
                      <w:r w:rsidRPr="0080657D">
                        <w:rPr>
                          <w:color w:val="000000" w:themeColor="text1"/>
                        </w:rPr>
                        <w:t>School staff</w:t>
                      </w:r>
                    </w:p>
                    <w:p w14:paraId="3D402FB9" w14:textId="1C627D41" w:rsidR="00F16B33" w:rsidRDefault="006A082E" w:rsidP="008A1E7D">
                      <w:pPr>
                        <w:pStyle w:val="ListParagraph"/>
                        <w:numPr>
                          <w:ilvl w:val="0"/>
                          <w:numId w:val="5"/>
                        </w:numPr>
                        <w:rPr>
                          <w:color w:val="000000" w:themeColor="text1"/>
                        </w:rPr>
                      </w:pPr>
                      <w:r>
                        <w:rPr>
                          <w:color w:val="000000" w:themeColor="text1"/>
                        </w:rPr>
                        <w:t xml:space="preserve">Local </w:t>
                      </w:r>
                      <w:r w:rsidR="00F16B33" w:rsidRPr="00871D43">
                        <w:rPr>
                          <w:color w:val="000000" w:themeColor="text1"/>
                        </w:rPr>
                        <w:t xml:space="preserve">First Responders </w:t>
                      </w:r>
                    </w:p>
                    <w:p w14:paraId="1B658E32" w14:textId="3CFAFC07" w:rsidR="00F16B33" w:rsidRPr="00F51A9B" w:rsidRDefault="00F16B33" w:rsidP="00F51A9B">
                      <w:pPr>
                        <w:jc w:val="center"/>
                        <w:rPr>
                          <w:i/>
                          <w:iCs/>
                          <w:color w:val="000000" w:themeColor="text1"/>
                        </w:rPr>
                      </w:pPr>
                      <w:r>
                        <w:rPr>
                          <w:i/>
                          <w:iCs/>
                          <w:color w:val="000000" w:themeColor="text1"/>
                        </w:rPr>
                        <w:t>Can include participants from multiple counties or just one county.</w:t>
                      </w:r>
                    </w:p>
                    <w:p w14:paraId="30B0D2BD" w14:textId="77777777" w:rsidR="00F16B33" w:rsidRPr="0080657D" w:rsidRDefault="00F16B33" w:rsidP="0080657D">
                      <w:pPr>
                        <w:jc w:val="center"/>
                        <w:rPr>
                          <w:color w:val="000000" w:themeColor="text1"/>
                        </w:rPr>
                      </w:pPr>
                    </w:p>
                  </w:txbxContent>
                </v:textbox>
                <w10:wrap type="topAndBottom"/>
              </v:roundrect>
            </w:pict>
          </mc:Fallback>
        </mc:AlternateContent>
      </w:r>
      <w:r w:rsidR="0080657D">
        <w:t>Engagement Option 1: Whole Community</w:t>
      </w:r>
      <w:bookmarkEnd w:id="3"/>
    </w:p>
    <w:p w14:paraId="4010D934" w14:textId="175C02EF" w:rsidR="005E3374" w:rsidRPr="00A1725A" w:rsidRDefault="00237CD8" w:rsidP="005C350D">
      <w:pPr>
        <w:pStyle w:val="Heading2"/>
      </w:pPr>
      <w:r w:rsidRPr="00A1725A">
        <w:t xml:space="preserve">Module 1 </w:t>
      </w:r>
      <w:r w:rsidR="005E3374" w:rsidRPr="00A1725A">
        <w:t>Intent:</w:t>
      </w:r>
    </w:p>
    <w:p w14:paraId="097BFA4A" w14:textId="4A07B4DF" w:rsidR="005E3374" w:rsidRDefault="00B351B3" w:rsidP="005C350D">
      <w:pPr>
        <w:pStyle w:val="ListParagraph"/>
      </w:pPr>
      <w:r>
        <w:t>Initial Notifications</w:t>
      </w:r>
    </w:p>
    <w:p w14:paraId="77159A0E" w14:textId="0658D507" w:rsidR="00871D43" w:rsidRDefault="00B351B3" w:rsidP="005C350D">
      <w:pPr>
        <w:pStyle w:val="ListParagraph"/>
      </w:pPr>
      <w:r>
        <w:t>Evacuation</w:t>
      </w:r>
    </w:p>
    <w:p w14:paraId="755FE0B3" w14:textId="53424C19" w:rsidR="00871D43" w:rsidRDefault="00B351B3" w:rsidP="005C350D">
      <w:pPr>
        <w:pStyle w:val="ListParagraph"/>
      </w:pPr>
      <w:r>
        <w:t>First Responder Coordination</w:t>
      </w:r>
    </w:p>
    <w:p w14:paraId="698096E1" w14:textId="6935214A" w:rsidR="00871D43" w:rsidRPr="005C350D" w:rsidRDefault="00B351B3" w:rsidP="005C350D">
      <w:pPr>
        <w:pStyle w:val="ListParagraph"/>
      </w:pPr>
      <w:r>
        <w:t>Accounting for attendees</w:t>
      </w:r>
    </w:p>
    <w:p w14:paraId="13065C02" w14:textId="38532021" w:rsidR="00237CD8" w:rsidRPr="00A1725A" w:rsidRDefault="005E3374" w:rsidP="005C350D">
      <w:pPr>
        <w:pStyle w:val="Heading2"/>
      </w:pPr>
      <w:r w:rsidRPr="00A1725A">
        <w:t>Module 1 Facilitator’s Questions</w:t>
      </w:r>
    </w:p>
    <w:p w14:paraId="20257DBE" w14:textId="2D9BA287" w:rsidR="00B37D4C" w:rsidRPr="00A1725A" w:rsidRDefault="00B37D4C" w:rsidP="00B37D4C">
      <w:pPr>
        <w:rPr>
          <w:rFonts w:cstheme="minorHAnsi"/>
          <w:i/>
          <w:iCs/>
          <w:szCs w:val="24"/>
        </w:rPr>
      </w:pPr>
      <w:r w:rsidRPr="00A1725A">
        <w:rPr>
          <w:rFonts w:cstheme="minorHAnsi"/>
          <w:i/>
          <w:iCs/>
          <w:szCs w:val="24"/>
        </w:rPr>
        <w:t xml:space="preserve">Onsite Discuss: </w:t>
      </w:r>
      <w:r w:rsidR="00BB182E">
        <w:rPr>
          <w:rFonts w:cstheme="minorHAnsi"/>
          <w:i/>
          <w:iCs/>
          <w:szCs w:val="24"/>
        </w:rPr>
        <w:t>25</w:t>
      </w:r>
      <w:r w:rsidRPr="00A1725A">
        <w:rPr>
          <w:rFonts w:cstheme="minorHAnsi"/>
          <w:i/>
          <w:iCs/>
          <w:szCs w:val="24"/>
        </w:rPr>
        <w:t xml:space="preserve"> minutes</w:t>
      </w:r>
    </w:p>
    <w:p w14:paraId="0E188ACE" w14:textId="18F12B83" w:rsidR="0064182D" w:rsidRPr="00F16B33" w:rsidRDefault="005E624F" w:rsidP="0064182D">
      <w:pPr>
        <w:rPr>
          <w:b/>
          <w:bCs/>
          <w:color w:val="1F4E79" w:themeColor="accent5" w:themeShade="80"/>
        </w:rPr>
      </w:pPr>
      <w:r w:rsidRPr="00F16B33">
        <w:rPr>
          <w:b/>
          <w:bCs/>
          <w:color w:val="1F4E79" w:themeColor="accent5" w:themeShade="80"/>
        </w:rPr>
        <w:t>Notifications:</w:t>
      </w:r>
    </w:p>
    <w:p w14:paraId="3537D43C" w14:textId="77777777" w:rsidR="005E624F" w:rsidRPr="005E624F" w:rsidRDefault="005E624F" w:rsidP="008A1E7D">
      <w:pPr>
        <w:pStyle w:val="ListParagraph"/>
        <w:numPr>
          <w:ilvl w:val="0"/>
          <w:numId w:val="6"/>
        </w:numPr>
      </w:pPr>
      <w:r w:rsidRPr="005E624F">
        <w:t xml:space="preserve">What are the specific steps for notifying emergency responders? </w:t>
      </w:r>
    </w:p>
    <w:p w14:paraId="39D5C9E1" w14:textId="77777777" w:rsidR="005E624F" w:rsidRDefault="005E624F" w:rsidP="008A1E7D">
      <w:pPr>
        <w:pStyle w:val="ListParagraph"/>
        <w:numPr>
          <w:ilvl w:val="1"/>
          <w:numId w:val="6"/>
        </w:numPr>
      </w:pPr>
      <w:r w:rsidRPr="005E624F">
        <w:t>Who is responsible for making the call, and what information should be provided?</w:t>
      </w:r>
    </w:p>
    <w:p w14:paraId="20C11D9E" w14:textId="24CAF146" w:rsidR="005E624F" w:rsidRPr="005E624F" w:rsidRDefault="00FD02EB" w:rsidP="008A1E7D">
      <w:pPr>
        <w:pStyle w:val="ListParagraph"/>
        <w:numPr>
          <w:ilvl w:val="1"/>
          <w:numId w:val="6"/>
        </w:numPr>
      </w:pPr>
      <w:r>
        <w:t>W</w:t>
      </w:r>
      <w:r w:rsidRPr="00A1725A">
        <w:t>hat challenges might arise in navigating to the site during a large event?</w:t>
      </w:r>
    </w:p>
    <w:p w14:paraId="59AE8C89" w14:textId="77777777" w:rsidR="005E624F" w:rsidRPr="005E624F" w:rsidRDefault="005E624F" w:rsidP="008A1E7D">
      <w:pPr>
        <w:pStyle w:val="ListParagraph"/>
        <w:numPr>
          <w:ilvl w:val="0"/>
          <w:numId w:val="6"/>
        </w:numPr>
      </w:pPr>
      <w:r w:rsidRPr="005E624F">
        <w:t>How will you ensure that all staff and key personnel are aware of the incident quickly?</w:t>
      </w:r>
    </w:p>
    <w:p w14:paraId="091ECF39" w14:textId="18524EC5" w:rsidR="005E624F" w:rsidRDefault="005E624F" w:rsidP="008A1E7D">
      <w:pPr>
        <w:pStyle w:val="ListParagraph"/>
        <w:numPr>
          <w:ilvl w:val="0"/>
          <w:numId w:val="6"/>
        </w:numPr>
      </w:pPr>
      <w:r w:rsidRPr="005E624F">
        <w:t>What is the protocol for schools to notify LEA administration?</w:t>
      </w:r>
    </w:p>
    <w:p w14:paraId="63EC920B" w14:textId="771EFC61" w:rsidR="005E624F" w:rsidRPr="00F16B33" w:rsidRDefault="005E624F" w:rsidP="005E624F">
      <w:pPr>
        <w:rPr>
          <w:b/>
          <w:bCs/>
          <w:color w:val="1F4E79" w:themeColor="accent5" w:themeShade="80"/>
        </w:rPr>
      </w:pPr>
      <w:r w:rsidRPr="00F16B33">
        <w:rPr>
          <w:b/>
          <w:bCs/>
          <w:color w:val="1F4E79" w:themeColor="accent5" w:themeShade="80"/>
        </w:rPr>
        <w:t>Evacuation:</w:t>
      </w:r>
    </w:p>
    <w:p w14:paraId="6B5B0CC0" w14:textId="1849DA60" w:rsidR="005E624F" w:rsidRDefault="005E624F" w:rsidP="008A1E7D">
      <w:pPr>
        <w:pStyle w:val="ListParagraph"/>
        <w:numPr>
          <w:ilvl w:val="0"/>
          <w:numId w:val="7"/>
        </w:numPr>
      </w:pPr>
      <w:r w:rsidRPr="005E624F">
        <w:t xml:space="preserve">What </w:t>
      </w:r>
      <w:r w:rsidR="00B96BBD">
        <w:t xml:space="preserve">school </w:t>
      </w:r>
      <w:r w:rsidRPr="005E624F">
        <w:t>procedures will be used to safely evacuate spectators and students from the gym?</w:t>
      </w:r>
    </w:p>
    <w:p w14:paraId="56360D1B" w14:textId="12098C63" w:rsidR="005357EF" w:rsidRDefault="005357EF" w:rsidP="008A1E7D">
      <w:pPr>
        <w:pStyle w:val="ListParagraph"/>
        <w:numPr>
          <w:ilvl w:val="1"/>
          <w:numId w:val="7"/>
        </w:numPr>
      </w:pPr>
      <w:r>
        <w:t>Do staff have specific responsibilities?</w:t>
      </w:r>
    </w:p>
    <w:p w14:paraId="2EBCA148" w14:textId="5436D27E" w:rsidR="00B96BBD" w:rsidRPr="005E624F" w:rsidRDefault="00B96BBD" w:rsidP="008A1E7D">
      <w:pPr>
        <w:pStyle w:val="ListParagraph"/>
        <w:numPr>
          <w:ilvl w:val="1"/>
          <w:numId w:val="7"/>
        </w:numPr>
      </w:pPr>
      <w:r>
        <w:t>What will first responders do once on scene?</w:t>
      </w:r>
    </w:p>
    <w:p w14:paraId="1F051943" w14:textId="77777777" w:rsidR="005E624F" w:rsidRPr="005E624F" w:rsidRDefault="005E624F" w:rsidP="008A1E7D">
      <w:pPr>
        <w:pStyle w:val="ListParagraph"/>
        <w:numPr>
          <w:ilvl w:val="0"/>
          <w:numId w:val="7"/>
        </w:numPr>
      </w:pPr>
      <w:r w:rsidRPr="005E624F">
        <w:lastRenderedPageBreak/>
        <w:t>How will the evacuation process account for individuals who are injured or unable to move?</w:t>
      </w:r>
    </w:p>
    <w:p w14:paraId="21A6EE64" w14:textId="77777777" w:rsidR="005E624F" w:rsidRDefault="005E624F" w:rsidP="008A1E7D">
      <w:pPr>
        <w:pStyle w:val="ListParagraph"/>
        <w:numPr>
          <w:ilvl w:val="0"/>
          <w:numId w:val="7"/>
        </w:numPr>
      </w:pPr>
      <w:r w:rsidRPr="005E624F">
        <w:t>What contingencies exist if evacuation routes are blocked or compromised?</w:t>
      </w:r>
    </w:p>
    <w:p w14:paraId="61C4E9A9" w14:textId="2F932BF0" w:rsidR="005E624F" w:rsidRPr="00F16B33" w:rsidRDefault="005E624F" w:rsidP="005E624F">
      <w:pPr>
        <w:rPr>
          <w:b/>
          <w:bCs/>
          <w:color w:val="1F4E79" w:themeColor="accent5" w:themeShade="80"/>
        </w:rPr>
      </w:pPr>
      <w:r w:rsidRPr="00F16B33">
        <w:rPr>
          <w:b/>
          <w:bCs/>
          <w:color w:val="1F4E79" w:themeColor="accent5" w:themeShade="80"/>
        </w:rPr>
        <w:t>First Responder Coordination</w:t>
      </w:r>
      <w:r w:rsidR="00F16B33" w:rsidRPr="00F16B33">
        <w:rPr>
          <w:b/>
          <w:bCs/>
          <w:color w:val="1F4E79" w:themeColor="accent5" w:themeShade="80"/>
        </w:rPr>
        <w:t>:</w:t>
      </w:r>
    </w:p>
    <w:p w14:paraId="2288D4DE" w14:textId="77777777" w:rsidR="005E624F" w:rsidRPr="005E624F" w:rsidRDefault="005E624F" w:rsidP="008A1E7D">
      <w:pPr>
        <w:pStyle w:val="ListParagraph"/>
        <w:numPr>
          <w:ilvl w:val="0"/>
          <w:numId w:val="9"/>
        </w:numPr>
      </w:pPr>
      <w:r w:rsidRPr="005E624F">
        <w:t>Who from the school will serve as the primary liaison to first responders, and how will they coordinate?</w:t>
      </w:r>
    </w:p>
    <w:p w14:paraId="765B12AD" w14:textId="77777777" w:rsidR="005E624F" w:rsidRDefault="005E624F" w:rsidP="008A1E7D">
      <w:pPr>
        <w:pStyle w:val="ListParagraph"/>
        <w:numPr>
          <w:ilvl w:val="0"/>
          <w:numId w:val="9"/>
        </w:numPr>
      </w:pPr>
      <w:r w:rsidRPr="005E624F">
        <w:t>What key details will you share with arriving first responders to assist with their operations?</w:t>
      </w:r>
    </w:p>
    <w:p w14:paraId="1B16E104" w14:textId="4670359A" w:rsidR="005E624F" w:rsidRPr="005E624F" w:rsidRDefault="005E624F" w:rsidP="008A1E7D">
      <w:pPr>
        <w:pStyle w:val="ListParagraph"/>
        <w:numPr>
          <w:ilvl w:val="0"/>
          <w:numId w:val="9"/>
        </w:numPr>
      </w:pPr>
      <w:r>
        <w:t>(To First Responders) What information do you need from the schools? What is the best way to share information when you arrive on-scene?</w:t>
      </w:r>
    </w:p>
    <w:p w14:paraId="1EE8625F" w14:textId="1AE09FA3" w:rsidR="005E624F" w:rsidRPr="005E624F" w:rsidRDefault="005E624F" w:rsidP="008A1E7D">
      <w:pPr>
        <w:pStyle w:val="ListParagraph"/>
        <w:numPr>
          <w:ilvl w:val="0"/>
          <w:numId w:val="9"/>
        </w:numPr>
      </w:pPr>
      <w:r w:rsidRPr="005E624F">
        <w:t xml:space="preserve">How will </w:t>
      </w:r>
      <w:r>
        <w:t>the school</w:t>
      </w:r>
      <w:r w:rsidRPr="005E624F">
        <w:t xml:space="preserve"> manage the scene to ensure responders have unrestricted access to critical areas?</w:t>
      </w:r>
    </w:p>
    <w:p w14:paraId="7082DF65" w14:textId="77777777" w:rsidR="00B96BBD" w:rsidRPr="00F16B33" w:rsidRDefault="00B96BBD" w:rsidP="00B96BBD">
      <w:pPr>
        <w:rPr>
          <w:b/>
          <w:bCs/>
          <w:color w:val="1F4E79" w:themeColor="accent5" w:themeShade="80"/>
        </w:rPr>
      </w:pPr>
      <w:r w:rsidRPr="00F16B33">
        <w:rPr>
          <w:b/>
          <w:bCs/>
          <w:color w:val="1F4E79" w:themeColor="accent5" w:themeShade="80"/>
        </w:rPr>
        <w:t>Accounting for Individuals:</w:t>
      </w:r>
    </w:p>
    <w:p w14:paraId="67C11795" w14:textId="77777777" w:rsidR="00B96BBD" w:rsidRPr="005E624F" w:rsidRDefault="00B96BBD" w:rsidP="008A1E7D">
      <w:pPr>
        <w:pStyle w:val="ListParagraph"/>
        <w:numPr>
          <w:ilvl w:val="0"/>
          <w:numId w:val="8"/>
        </w:numPr>
      </w:pPr>
      <w:r w:rsidRPr="005E624F">
        <w:t>How will staff account for everyone present, including students, staff, and visitors, during the event?</w:t>
      </w:r>
    </w:p>
    <w:p w14:paraId="75B28C90" w14:textId="77777777" w:rsidR="00B96BBD" w:rsidRPr="005E624F" w:rsidRDefault="00B96BBD" w:rsidP="008A1E7D">
      <w:pPr>
        <w:pStyle w:val="ListParagraph"/>
        <w:numPr>
          <w:ilvl w:val="0"/>
          <w:numId w:val="8"/>
        </w:numPr>
      </w:pPr>
      <w:r w:rsidRPr="005E624F">
        <w:t>What tools or processes are used for maintaining situational awareness during the accounting process?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FD02EB" w:rsidRPr="00FD02EB" w14:paraId="29265955" w14:textId="77777777" w:rsidTr="00FD02EB">
        <w:tc>
          <w:tcPr>
            <w:tcW w:w="9350" w:type="dxa"/>
          </w:tcPr>
          <w:p w14:paraId="6F206C83" w14:textId="39488564" w:rsidR="00FD02EB" w:rsidRDefault="00FD02EB" w:rsidP="00F16B33">
            <w:pPr>
              <w:pStyle w:val="Heading1"/>
              <w:outlineLvl w:val="0"/>
              <w:rPr>
                <w:rFonts w:cstheme="minorHAnsi"/>
                <w:sz w:val="24"/>
                <w:szCs w:val="24"/>
              </w:rPr>
            </w:pPr>
            <w:bookmarkStart w:id="4" w:name="_Toc187134203"/>
            <w:r w:rsidRPr="00FD02EB">
              <w:rPr>
                <w:rFonts w:cstheme="minorHAnsi"/>
                <w:sz w:val="24"/>
                <w:szCs w:val="24"/>
              </w:rPr>
              <w:t>Optional/Additional Questions</w:t>
            </w:r>
            <w:bookmarkEnd w:id="4"/>
          </w:p>
          <w:p w14:paraId="12282529" w14:textId="77777777" w:rsidR="00FD02EB" w:rsidRPr="00FD02EB" w:rsidRDefault="00FD02EB" w:rsidP="00FD02EB"/>
        </w:tc>
      </w:tr>
      <w:tr w:rsidR="00FD02EB" w:rsidRPr="00FD02EB" w14:paraId="4286662D" w14:textId="77777777" w:rsidTr="00FD02EB">
        <w:tc>
          <w:tcPr>
            <w:tcW w:w="9350" w:type="dxa"/>
          </w:tcPr>
          <w:p w14:paraId="3F3DD7A3" w14:textId="3D6FDA44" w:rsidR="00FD02EB" w:rsidRPr="00FD02EB" w:rsidRDefault="00FD02EB" w:rsidP="00F16B33">
            <w:pPr>
              <w:rPr>
                <w:b/>
                <w:bCs/>
              </w:rPr>
            </w:pPr>
            <w:r w:rsidRPr="00FD02EB">
              <w:rPr>
                <w:b/>
                <w:bCs/>
              </w:rPr>
              <w:t>LEA</w:t>
            </w:r>
          </w:p>
        </w:tc>
      </w:tr>
      <w:tr w:rsidR="00FD02EB" w:rsidRPr="00FD02EB" w14:paraId="674E9FDA" w14:textId="77777777" w:rsidTr="00FD02EB">
        <w:tc>
          <w:tcPr>
            <w:tcW w:w="9350" w:type="dxa"/>
          </w:tcPr>
          <w:p w14:paraId="3FF242CC" w14:textId="77777777" w:rsidR="00FD02EB" w:rsidRDefault="00FD02EB" w:rsidP="008A1E7D">
            <w:pPr>
              <w:pStyle w:val="ListParagraph"/>
              <w:numPr>
                <w:ilvl w:val="0"/>
                <w:numId w:val="14"/>
              </w:numPr>
            </w:pPr>
            <w:r w:rsidRPr="00FD02EB">
              <w:t>Who within the LEA is designated to provide immediate oversight and support to the school principal and onsite staff?</w:t>
            </w:r>
          </w:p>
          <w:p w14:paraId="390A9DA5" w14:textId="77777777" w:rsidR="00FD02EB" w:rsidRPr="00FD02EB" w:rsidRDefault="00FD02EB" w:rsidP="00FD02EB">
            <w:pPr>
              <w:pStyle w:val="ListParagraph"/>
              <w:numPr>
                <w:ilvl w:val="0"/>
                <w:numId w:val="0"/>
              </w:numPr>
              <w:ind w:left="720"/>
            </w:pPr>
          </w:p>
        </w:tc>
      </w:tr>
      <w:tr w:rsidR="00FD02EB" w:rsidRPr="00FD02EB" w14:paraId="6559441B" w14:textId="77777777" w:rsidTr="00FD02EB">
        <w:tc>
          <w:tcPr>
            <w:tcW w:w="9350" w:type="dxa"/>
          </w:tcPr>
          <w:p w14:paraId="71F7272E" w14:textId="77777777" w:rsidR="00FD02EB" w:rsidRDefault="00FD02EB" w:rsidP="008A1E7D">
            <w:pPr>
              <w:pStyle w:val="ListParagraph"/>
              <w:numPr>
                <w:ilvl w:val="0"/>
                <w:numId w:val="14"/>
              </w:numPr>
            </w:pPr>
            <w:r w:rsidRPr="00FD02EB">
              <w:t>How will the LEA ensure compliance with its emergency plans and protocols during an incident of this magnitude?</w:t>
            </w:r>
          </w:p>
          <w:p w14:paraId="04AA29E8" w14:textId="77777777" w:rsidR="00FD02EB" w:rsidRDefault="00FD02EB" w:rsidP="00FD02EB">
            <w:pPr>
              <w:pStyle w:val="ListParagraph"/>
              <w:numPr>
                <w:ilvl w:val="0"/>
                <w:numId w:val="0"/>
              </w:numPr>
              <w:ind w:left="720"/>
            </w:pPr>
          </w:p>
          <w:p w14:paraId="654363D1" w14:textId="77777777" w:rsidR="00FD02EB" w:rsidRPr="00FD02EB" w:rsidRDefault="00FD02EB" w:rsidP="00FD02EB">
            <w:pPr>
              <w:pStyle w:val="ListParagraph"/>
              <w:numPr>
                <w:ilvl w:val="0"/>
                <w:numId w:val="0"/>
              </w:numPr>
              <w:ind w:left="720"/>
            </w:pPr>
          </w:p>
        </w:tc>
      </w:tr>
      <w:tr w:rsidR="00FD02EB" w:rsidRPr="00FD02EB" w14:paraId="2C1D9E1C" w14:textId="77777777" w:rsidTr="00FD02EB">
        <w:tc>
          <w:tcPr>
            <w:tcW w:w="9350" w:type="dxa"/>
          </w:tcPr>
          <w:p w14:paraId="2C96B154" w14:textId="77777777" w:rsidR="00FD02EB" w:rsidRPr="00FD02EB" w:rsidRDefault="00FD02EB" w:rsidP="00F16B33">
            <w:pPr>
              <w:rPr>
                <w:b/>
                <w:bCs/>
              </w:rPr>
            </w:pPr>
            <w:r w:rsidRPr="00FD02EB">
              <w:rPr>
                <w:b/>
                <w:bCs/>
              </w:rPr>
              <w:t>School Staff Questions</w:t>
            </w:r>
          </w:p>
        </w:tc>
      </w:tr>
      <w:tr w:rsidR="00FD02EB" w:rsidRPr="00FD02EB" w14:paraId="5B2CEBEA" w14:textId="77777777" w:rsidTr="00FD02EB">
        <w:tc>
          <w:tcPr>
            <w:tcW w:w="9350" w:type="dxa"/>
          </w:tcPr>
          <w:p w14:paraId="67789594" w14:textId="77777777" w:rsidR="00FD02EB" w:rsidRDefault="00FD02EB" w:rsidP="008A1E7D">
            <w:pPr>
              <w:pStyle w:val="ListParagraph"/>
              <w:numPr>
                <w:ilvl w:val="0"/>
                <w:numId w:val="14"/>
              </w:numPr>
            </w:pPr>
            <w:r w:rsidRPr="00FD02EB">
              <w:t>How are teachers and administrators trained to communicate with LEA and County Partners during an MCI (Mass Casualty Incident)?</w:t>
            </w:r>
          </w:p>
          <w:p w14:paraId="074773AA" w14:textId="77777777" w:rsidR="00FD02EB" w:rsidRPr="00FD02EB" w:rsidRDefault="00FD02EB" w:rsidP="00FD02EB">
            <w:pPr>
              <w:pStyle w:val="ListParagraph"/>
              <w:numPr>
                <w:ilvl w:val="0"/>
                <w:numId w:val="0"/>
              </w:numPr>
              <w:ind w:left="720"/>
            </w:pPr>
          </w:p>
        </w:tc>
      </w:tr>
      <w:tr w:rsidR="00FD02EB" w:rsidRPr="00FD02EB" w14:paraId="0C0E75BA" w14:textId="77777777" w:rsidTr="00FD02EB">
        <w:tc>
          <w:tcPr>
            <w:tcW w:w="9350" w:type="dxa"/>
          </w:tcPr>
          <w:p w14:paraId="6C3A1A43" w14:textId="468C110E" w:rsidR="00FD02EB" w:rsidRPr="00FD02EB" w:rsidRDefault="00FD02EB" w:rsidP="008A1E7D">
            <w:pPr>
              <w:pStyle w:val="ListParagraph"/>
              <w:numPr>
                <w:ilvl w:val="0"/>
                <w:numId w:val="14"/>
              </w:numPr>
            </w:pPr>
            <w:r w:rsidRPr="00FD02EB">
              <w:t>What is the process for staff to notify administration and LEA officials of the incident?</w:t>
            </w:r>
          </w:p>
        </w:tc>
      </w:tr>
      <w:tr w:rsidR="00FD02EB" w:rsidRPr="00FD02EB" w14:paraId="3B2A879C" w14:textId="77777777" w:rsidTr="00FD02EB">
        <w:tc>
          <w:tcPr>
            <w:tcW w:w="9350" w:type="dxa"/>
          </w:tcPr>
          <w:p w14:paraId="0E617E91" w14:textId="77777777" w:rsidR="00FD02EB" w:rsidRDefault="00FD02EB" w:rsidP="00F16B33">
            <w:pPr>
              <w:rPr>
                <w:b/>
                <w:bCs/>
              </w:rPr>
            </w:pPr>
          </w:p>
          <w:p w14:paraId="2CC92203" w14:textId="3E6D9E5F" w:rsidR="00FD02EB" w:rsidRPr="00FD02EB" w:rsidRDefault="00FD02EB" w:rsidP="00F16B33">
            <w:pPr>
              <w:rPr>
                <w:b/>
                <w:bCs/>
              </w:rPr>
            </w:pPr>
            <w:r w:rsidRPr="00FD02EB">
              <w:rPr>
                <w:b/>
                <w:bCs/>
              </w:rPr>
              <w:t>County Partner Questions</w:t>
            </w:r>
          </w:p>
        </w:tc>
      </w:tr>
      <w:tr w:rsidR="00FD02EB" w:rsidRPr="00FD02EB" w14:paraId="6970B0C3" w14:textId="77777777" w:rsidTr="00FD02EB">
        <w:tc>
          <w:tcPr>
            <w:tcW w:w="9350" w:type="dxa"/>
          </w:tcPr>
          <w:p w14:paraId="5772453F" w14:textId="77777777" w:rsidR="00FD02EB" w:rsidRDefault="00FD02EB" w:rsidP="008A1E7D">
            <w:pPr>
              <w:pStyle w:val="ListParagraph"/>
              <w:numPr>
                <w:ilvl w:val="0"/>
                <w:numId w:val="15"/>
              </w:numPr>
            </w:pPr>
            <w:r w:rsidRPr="00FD02EB">
              <w:t>What steps will law enforcement take to secure the area and ensure the safety of uninjured students, staff, and spectators?</w:t>
            </w:r>
          </w:p>
          <w:p w14:paraId="2BFB797E" w14:textId="77777777" w:rsidR="00FD02EB" w:rsidRPr="00FD02EB" w:rsidRDefault="00FD02EB" w:rsidP="00FD02EB">
            <w:pPr>
              <w:pStyle w:val="ListParagraph"/>
              <w:numPr>
                <w:ilvl w:val="0"/>
                <w:numId w:val="0"/>
              </w:numPr>
              <w:ind w:left="720"/>
            </w:pPr>
          </w:p>
        </w:tc>
      </w:tr>
      <w:tr w:rsidR="00FD02EB" w:rsidRPr="00FD02EB" w14:paraId="0462F4EE" w14:textId="77777777" w:rsidTr="00FD02EB">
        <w:tc>
          <w:tcPr>
            <w:tcW w:w="9350" w:type="dxa"/>
          </w:tcPr>
          <w:p w14:paraId="233A0873" w14:textId="77777777" w:rsidR="00FD02EB" w:rsidRPr="00FD02EB" w:rsidRDefault="00FD02EB" w:rsidP="008A1E7D">
            <w:pPr>
              <w:pStyle w:val="ListParagraph"/>
              <w:numPr>
                <w:ilvl w:val="0"/>
                <w:numId w:val="15"/>
              </w:numPr>
            </w:pPr>
            <w:r w:rsidRPr="00FD02EB">
              <w:lastRenderedPageBreak/>
              <w:t>First response agencies, can you describe how county hospitals prepare for receiving multiple victims from a school incident?</w:t>
            </w:r>
          </w:p>
        </w:tc>
      </w:tr>
    </w:tbl>
    <w:p w14:paraId="008DAD56" w14:textId="77777777" w:rsidR="009E72E9" w:rsidRPr="00A1725A" w:rsidRDefault="009E72E9" w:rsidP="00FD02EB">
      <w:pPr>
        <w:rPr>
          <w:rFonts w:cstheme="minorHAnsi"/>
          <w:szCs w:val="24"/>
        </w:rPr>
        <w:sectPr w:rsidR="009E72E9" w:rsidRPr="00A1725A" w:rsidSect="00237CD8">
          <w:headerReference w:type="default" r:id="rId10"/>
          <w:pgSz w:w="12240" w:h="15840"/>
          <w:pgMar w:top="1440" w:right="1440" w:bottom="1440" w:left="1440" w:header="720" w:footer="720" w:gutter="0"/>
          <w:cols w:space="720"/>
          <w:docGrid w:linePitch="360"/>
        </w:sectPr>
      </w:pPr>
    </w:p>
    <w:p w14:paraId="3BDCB95B" w14:textId="0D14C529" w:rsidR="005E3374" w:rsidRPr="00A1725A" w:rsidRDefault="005E3374" w:rsidP="00B96BBD">
      <w:pPr>
        <w:pStyle w:val="Heading2"/>
      </w:pPr>
      <w:r w:rsidRPr="00A1725A">
        <w:lastRenderedPageBreak/>
        <w:t xml:space="preserve">Module 2 </w:t>
      </w:r>
      <w:r w:rsidR="00B351B3">
        <w:t>Focus Areas</w:t>
      </w:r>
      <w:r w:rsidRPr="00A1725A">
        <w:t>:</w:t>
      </w:r>
    </w:p>
    <w:p w14:paraId="226EEF1F" w14:textId="7EDFC19E" w:rsidR="005E3374" w:rsidRDefault="00F550DD" w:rsidP="008A1E7D">
      <w:pPr>
        <w:numPr>
          <w:ilvl w:val="0"/>
          <w:numId w:val="1"/>
        </w:numPr>
        <w:rPr>
          <w:rFonts w:cstheme="minorHAnsi"/>
          <w:szCs w:val="24"/>
        </w:rPr>
      </w:pPr>
      <w:r w:rsidRPr="00A1725A">
        <w:rPr>
          <w:rFonts w:cstheme="minorHAnsi"/>
          <w:szCs w:val="24"/>
        </w:rPr>
        <w:t>Command and Control</w:t>
      </w:r>
    </w:p>
    <w:p w14:paraId="3123BB61" w14:textId="63F31206" w:rsidR="000F2EC8" w:rsidRDefault="000F2EC8" w:rsidP="008A1E7D">
      <w:pPr>
        <w:numPr>
          <w:ilvl w:val="0"/>
          <w:numId w:val="1"/>
        </w:numPr>
        <w:rPr>
          <w:rFonts w:cstheme="minorHAnsi"/>
          <w:szCs w:val="24"/>
        </w:rPr>
      </w:pPr>
      <w:r>
        <w:rPr>
          <w:rFonts w:cstheme="minorHAnsi"/>
          <w:szCs w:val="24"/>
        </w:rPr>
        <w:t>Patient Tracking</w:t>
      </w:r>
    </w:p>
    <w:p w14:paraId="5AB179CF" w14:textId="3C65336A" w:rsidR="000F2EC8" w:rsidRDefault="000F2EC8" w:rsidP="008A1E7D">
      <w:pPr>
        <w:numPr>
          <w:ilvl w:val="0"/>
          <w:numId w:val="1"/>
        </w:numPr>
        <w:rPr>
          <w:rFonts w:cstheme="minorHAnsi"/>
          <w:szCs w:val="24"/>
        </w:rPr>
      </w:pPr>
      <w:r>
        <w:rPr>
          <w:rFonts w:cstheme="minorHAnsi"/>
          <w:szCs w:val="24"/>
        </w:rPr>
        <w:t>Joint Information Center</w:t>
      </w:r>
    </w:p>
    <w:p w14:paraId="66D3A768" w14:textId="09699D43" w:rsidR="000F2EC8" w:rsidRPr="00A1725A" w:rsidRDefault="000F2EC8" w:rsidP="008A1E7D">
      <w:pPr>
        <w:numPr>
          <w:ilvl w:val="0"/>
          <w:numId w:val="1"/>
        </w:numPr>
        <w:rPr>
          <w:rFonts w:cstheme="minorHAnsi"/>
          <w:szCs w:val="24"/>
        </w:rPr>
      </w:pPr>
      <w:r>
        <w:rPr>
          <w:rFonts w:cstheme="minorHAnsi"/>
          <w:szCs w:val="24"/>
        </w:rPr>
        <w:t>Parent Management</w:t>
      </w:r>
    </w:p>
    <w:p w14:paraId="7EF8ECF2" w14:textId="1500FB53" w:rsidR="005E3374" w:rsidRPr="00A1725A" w:rsidRDefault="005E3374" w:rsidP="00B96BBD">
      <w:pPr>
        <w:pStyle w:val="Heading2"/>
      </w:pPr>
      <w:r w:rsidRPr="00A1725A">
        <w:t>Module 2 Facilitator’s Questions</w:t>
      </w:r>
    </w:p>
    <w:p w14:paraId="07C7A7E1" w14:textId="24B30333" w:rsidR="00B37D4C" w:rsidRPr="00A1725A" w:rsidRDefault="00B37D4C" w:rsidP="00B37D4C">
      <w:pPr>
        <w:rPr>
          <w:rFonts w:cstheme="minorHAnsi"/>
          <w:i/>
          <w:iCs/>
          <w:szCs w:val="24"/>
        </w:rPr>
      </w:pPr>
      <w:r w:rsidRPr="00A1725A">
        <w:rPr>
          <w:rFonts w:cstheme="minorHAnsi"/>
          <w:i/>
          <w:iCs/>
          <w:szCs w:val="24"/>
        </w:rPr>
        <w:t xml:space="preserve">Onsite Discuss: </w:t>
      </w:r>
      <w:r w:rsidR="00BB182E">
        <w:rPr>
          <w:rFonts w:cstheme="minorHAnsi"/>
          <w:i/>
          <w:iCs/>
          <w:szCs w:val="24"/>
        </w:rPr>
        <w:t>30</w:t>
      </w:r>
      <w:r w:rsidRPr="00A1725A">
        <w:rPr>
          <w:rFonts w:cstheme="minorHAnsi"/>
          <w:i/>
          <w:iCs/>
          <w:szCs w:val="24"/>
        </w:rPr>
        <w:t xml:space="preserve"> minutes</w:t>
      </w:r>
    </w:p>
    <w:p w14:paraId="51329E88" w14:textId="54E3B821" w:rsidR="000F2EC8" w:rsidRPr="00F16B33" w:rsidRDefault="000D1CB0" w:rsidP="00716B3C">
      <w:pPr>
        <w:rPr>
          <w:b/>
          <w:bCs/>
          <w:color w:val="1F4E79" w:themeColor="accent5" w:themeShade="80"/>
        </w:rPr>
      </w:pPr>
      <w:r w:rsidRPr="00F16B33">
        <w:rPr>
          <w:b/>
          <w:bCs/>
          <w:noProof/>
          <w:color w:val="1F4E79" w:themeColor="accent5" w:themeShade="80"/>
        </w:rPr>
        <mc:AlternateContent>
          <mc:Choice Requires="wps">
            <w:drawing>
              <wp:anchor distT="0" distB="0" distL="114300" distR="114300" simplePos="0" relativeHeight="251674624" behindDoc="0" locked="0" layoutInCell="1" allowOverlap="1" wp14:anchorId="7E5D7BC5" wp14:editId="27E1E818">
                <wp:simplePos x="0" y="0"/>
                <wp:positionH relativeFrom="column">
                  <wp:posOffset>0</wp:posOffset>
                </wp:positionH>
                <wp:positionV relativeFrom="paragraph">
                  <wp:posOffset>368935</wp:posOffset>
                </wp:positionV>
                <wp:extent cx="6210935" cy="1594485"/>
                <wp:effectExtent l="0" t="0" r="18415" b="24765"/>
                <wp:wrapTopAndBottom/>
                <wp:docPr id="834862188" name="Rounded Rectangle 5"/>
                <wp:cNvGraphicFramePr/>
                <a:graphic xmlns:a="http://schemas.openxmlformats.org/drawingml/2006/main">
                  <a:graphicData uri="http://schemas.microsoft.com/office/word/2010/wordprocessingShape">
                    <wps:wsp>
                      <wps:cNvSpPr/>
                      <wps:spPr>
                        <a:xfrm>
                          <a:off x="0" y="0"/>
                          <a:ext cx="6210935" cy="1594485"/>
                        </a:xfrm>
                        <a:prstGeom prst="roundRect">
                          <a:avLst/>
                        </a:prstGeom>
                        <a:solidFill>
                          <a:schemeClr val="accent5">
                            <a:lumMod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3C8813C2" w14:textId="77777777" w:rsidR="00F16B33" w:rsidRPr="00F51A9B" w:rsidRDefault="00F16B33" w:rsidP="000D1CB0">
                            <w:pPr>
                              <w:jc w:val="center"/>
                              <w:rPr>
                                <w:b/>
                                <w:bCs/>
                              </w:rPr>
                            </w:pPr>
                            <w:r w:rsidRPr="00F51A9B">
                              <w:rPr>
                                <w:b/>
                                <w:bCs/>
                              </w:rPr>
                              <w:t>What is incident command?</w:t>
                            </w:r>
                          </w:p>
                          <w:p w14:paraId="4B6AE0E1" w14:textId="77777777" w:rsidR="00F16B33" w:rsidRDefault="00F16B33" w:rsidP="00F51A9B">
                            <w:pPr>
                              <w:jc w:val="both"/>
                            </w:pPr>
                            <w:r>
                              <w:t xml:space="preserve">The incident command system (ICS) is a standardized management system used by emergency responders like fire departments, EMS, and police to organize and coordinate their response to an incident, allowing for efficient and effective operations regardless of the size or complexity of the event, by assigning clear roles and responsibilities within a hierarchal structure. </w:t>
                            </w:r>
                          </w:p>
                          <w:p w14:paraId="5E41E4B0" w14:textId="77777777" w:rsidR="00F16B33" w:rsidRDefault="00F16B33" w:rsidP="00F51A9B">
                            <w:pPr>
                              <w:jc w:val="both"/>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E5D7BC5" id="Rounded Rectangle 5" o:spid="_x0000_s1028" style="position:absolute;margin-left:0;margin-top:29.05pt;width:489.05pt;height:125.5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" fillcolor="#2e74b5 [2408]" strokecolor="#09101d [484]" strokeweight="1pt">
                <v:stroke joinstyle="miter"/>
                <v:textbox>
                  <w:txbxContent>
                    <w:p w14:paraId="3C8813C2" w14:textId="77777777" w:rsidR="00F16B33" w:rsidRPr="00F51A9B" w:rsidRDefault="00F16B33" w:rsidP="000D1CB0">
                      <w:pPr>
                        <w:jc w:val="center"/>
                        <w:rPr>
                          <w:b/>
                          <w:bCs/>
                        </w:rPr>
                      </w:pPr>
                      <w:r w:rsidRPr="00F51A9B">
                        <w:rPr>
                          <w:b/>
                          <w:bCs/>
                        </w:rPr>
                        <w:t>What is incident command?</w:t>
                      </w:r>
                    </w:p>
                    <w:p w14:paraId="4B6AE0E1" w14:textId="77777777" w:rsidR="00F16B33" w:rsidRDefault="00F16B33" w:rsidP="00F51A9B">
                      <w:pPr>
                        <w:jc w:val="both"/>
                      </w:pPr>
                      <w:r>
                        <w:t xml:space="preserve">The incident command system (ICS) is a standardized management system used by emergency responders like fire departments, EMS, and police to organize and coordinate their response to an incident, allowing for efficient and effective operations regardless of the size or complexity of the event, by assigning clear roles and responsibilities within a hierarchal structure. </w:t>
                      </w:r>
                    </w:p>
                    <w:p w14:paraId="5E41E4B0" w14:textId="77777777" w:rsidR="00F16B33" w:rsidRDefault="00F16B33" w:rsidP="00F51A9B">
                      <w:pPr>
                        <w:jc w:val="both"/>
                      </w:pPr>
                      <w:r>
                        <w:t xml:space="preserve"> </w:t>
                      </w:r>
                    </w:p>
                  </w:txbxContent>
                </v:textbox>
                <w10:wrap type="topAndBottom"/>
              </v:roundrect>
            </w:pict>
          </mc:Fallback>
        </mc:AlternateContent>
      </w:r>
      <w:r w:rsidR="000F2EC8" w:rsidRPr="00F16B33">
        <w:rPr>
          <w:b/>
          <w:bCs/>
          <w:color w:val="1F4E79" w:themeColor="accent5" w:themeShade="80"/>
        </w:rPr>
        <w:t>Establishing Command:</w:t>
      </w:r>
    </w:p>
    <w:p w14:paraId="7C4BF359" w14:textId="3F1BA15B" w:rsidR="000D1CB0" w:rsidRPr="00FD02EB" w:rsidRDefault="000D1CB0" w:rsidP="00716B3C">
      <w:pPr>
        <w:rPr>
          <w:b/>
          <w:bCs/>
          <w:color w:val="C00000"/>
        </w:rPr>
      </w:pPr>
      <w:r>
        <w:rPr>
          <w:b/>
          <w:bCs/>
          <w:noProof/>
          <w:color w:val="C00000"/>
        </w:rPr>
        <mc:AlternateContent>
          <mc:Choice Requires="wps">
            <w:drawing>
              <wp:anchor distT="0" distB="0" distL="114300" distR="114300" simplePos="0" relativeHeight="251675648" behindDoc="0" locked="0" layoutInCell="1" allowOverlap="1" wp14:anchorId="486FC83F" wp14:editId="240CD2FF">
                <wp:simplePos x="0" y="0"/>
                <wp:positionH relativeFrom="column">
                  <wp:posOffset>22225</wp:posOffset>
                </wp:positionH>
                <wp:positionV relativeFrom="paragraph">
                  <wp:posOffset>1895475</wp:posOffset>
                </wp:positionV>
                <wp:extent cx="6065520" cy="1393825"/>
                <wp:effectExtent l="0" t="0" r="5080" b="3175"/>
                <wp:wrapTopAndBottom/>
                <wp:docPr id="272876168" name="Rounded Rectangle 6"/>
                <wp:cNvGraphicFramePr/>
                <a:graphic xmlns:a="http://schemas.openxmlformats.org/drawingml/2006/main">
                  <a:graphicData uri="http://schemas.microsoft.com/office/word/2010/wordprocessingShape">
                    <wps:wsp>
                      <wps:cNvSpPr/>
                      <wps:spPr>
                        <a:xfrm>
                          <a:off x="0" y="0"/>
                          <a:ext cx="6065520" cy="1393825"/>
                        </a:xfrm>
                        <a:prstGeom prst="roundRect">
                          <a:avLst/>
                        </a:prstGeom>
                        <a:solidFill>
                          <a:schemeClr val="bg2">
                            <a:lumMod val="9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11258E3" w14:textId="77777777" w:rsidR="00F16B33" w:rsidRPr="00F51A9B" w:rsidRDefault="00F16B33" w:rsidP="000D1CB0">
                            <w:pPr>
                              <w:jc w:val="center"/>
                              <w:rPr>
                                <w:b/>
                                <w:bCs/>
                                <w:color w:val="000000" w:themeColor="text1"/>
                              </w:rPr>
                            </w:pPr>
                            <w:r w:rsidRPr="00F51A9B">
                              <w:rPr>
                                <w:b/>
                                <w:bCs/>
                                <w:color w:val="000000" w:themeColor="text1"/>
                              </w:rPr>
                              <w:t>Why is this important to schools?</w:t>
                            </w:r>
                          </w:p>
                          <w:p w14:paraId="07E8B09E" w14:textId="7FDF51F7" w:rsidR="00F16B33" w:rsidRPr="00F51A9B" w:rsidRDefault="00F16B33" w:rsidP="00F51A9B">
                            <w:pPr>
                              <w:jc w:val="both"/>
                              <w:rPr>
                                <w:color w:val="000000" w:themeColor="text1"/>
                              </w:rPr>
                            </w:pPr>
                            <w:r w:rsidRPr="00F51A9B">
                              <w:rPr>
                                <w:color w:val="000000" w:themeColor="text1"/>
                              </w:rPr>
                              <w:t>Before first responders arrive to an incident at a school, the school is managing the incident and</w:t>
                            </w:r>
                            <w:r>
                              <w:rPr>
                                <w:color w:val="000000" w:themeColor="text1"/>
                              </w:rPr>
                              <w:t xml:space="preserve"> likely has someone who is functioning as the incident commander.</w:t>
                            </w:r>
                            <w:r w:rsidRPr="00F51A9B">
                              <w:rPr>
                                <w:color w:val="000000" w:themeColor="text1"/>
                              </w:rPr>
                              <w:t xml:space="preserve"> When first responders arrive on </w:t>
                            </w:r>
                            <w:r w:rsidRPr="000D1CB0">
                              <w:rPr>
                                <w:color w:val="000000" w:themeColor="text1"/>
                              </w:rPr>
                              <w:t>scene,</w:t>
                            </w:r>
                            <w:r w:rsidRPr="00F51A9B">
                              <w:rPr>
                                <w:color w:val="000000" w:themeColor="text1"/>
                              </w:rPr>
                              <w:t xml:space="preserve"> they </w:t>
                            </w:r>
                            <w:r>
                              <w:rPr>
                                <w:color w:val="000000" w:themeColor="text1"/>
                              </w:rPr>
                              <w:t>will</w:t>
                            </w:r>
                            <w:r w:rsidRPr="00F51A9B">
                              <w:rPr>
                                <w:color w:val="000000" w:themeColor="text1"/>
                              </w:rPr>
                              <w:t xml:space="preserve"> establish command</w:t>
                            </w:r>
                            <w:r>
                              <w:rPr>
                                <w:color w:val="000000" w:themeColor="text1"/>
                              </w:rPr>
                              <w:t>.</w:t>
                            </w:r>
                            <w:r w:rsidRPr="00F51A9B">
                              <w:rPr>
                                <w:color w:val="000000" w:themeColor="text1"/>
                              </w:rPr>
                              <w:t xml:space="preserve"> </w:t>
                            </w:r>
                            <w:r>
                              <w:rPr>
                                <w:color w:val="000000" w:themeColor="text1"/>
                              </w:rPr>
                              <w:t>I</w:t>
                            </w:r>
                            <w:r w:rsidRPr="00F51A9B">
                              <w:rPr>
                                <w:color w:val="000000" w:themeColor="text1"/>
                              </w:rPr>
                              <w:t xml:space="preserve">t is imperative that the school stay in the command structure to support incident management and coordinate with first responders. </w:t>
                            </w:r>
                          </w:p>
                          <w:p w14:paraId="04CC6110" w14:textId="77777777" w:rsidR="00F16B33" w:rsidRPr="00F51A9B" w:rsidRDefault="00F16B33" w:rsidP="000D1CB0">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86FC83F" id="Rounded Rectangle 6" o:spid="_x0000_s1029" style="position:absolute;margin-left:1.75pt;margin-top:149.25pt;width:477.6pt;height:109.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" fillcolor="#cfcdcd [2894]" stroked="f" strokeweight="1pt">
                <v:stroke joinstyle="miter"/>
                <v:textbox>
                  <w:txbxContent>
                    <w:p w14:paraId="111258E3" w14:textId="77777777" w:rsidR="00F16B33" w:rsidRPr="00F51A9B" w:rsidRDefault="00F16B33" w:rsidP="000D1CB0">
                      <w:pPr>
                        <w:jc w:val="center"/>
                        <w:rPr>
                          <w:b/>
                          <w:bCs/>
                          <w:color w:val="000000" w:themeColor="text1"/>
                        </w:rPr>
                      </w:pPr>
                      <w:r w:rsidRPr="00F51A9B">
                        <w:rPr>
                          <w:b/>
                          <w:bCs/>
                          <w:color w:val="000000" w:themeColor="text1"/>
                        </w:rPr>
                        <w:t>Why is this important to schools?</w:t>
                      </w:r>
                    </w:p>
                    <w:p w14:paraId="07E8B09E" w14:textId="7FDF51F7" w:rsidR="00F16B33" w:rsidRPr="00F51A9B" w:rsidRDefault="00F16B33" w:rsidP="00F51A9B">
                      <w:pPr>
                        <w:jc w:val="both"/>
                        <w:rPr>
                          <w:color w:val="000000" w:themeColor="text1"/>
                        </w:rPr>
                      </w:pPr>
                      <w:r w:rsidRPr="00F51A9B">
                        <w:rPr>
                          <w:color w:val="000000" w:themeColor="text1"/>
                        </w:rPr>
                        <w:t>Before first responders arrive to an incident at a school, the school is managing the incident and</w:t>
                      </w:r>
                      <w:r>
                        <w:rPr>
                          <w:color w:val="000000" w:themeColor="text1"/>
                        </w:rPr>
                        <w:t xml:space="preserve"> likely has someone who is functioning as the incident commander.</w:t>
                      </w:r>
                      <w:r w:rsidRPr="00F51A9B">
                        <w:rPr>
                          <w:color w:val="000000" w:themeColor="text1"/>
                        </w:rPr>
                        <w:t xml:space="preserve"> When first responders arrive on </w:t>
                      </w:r>
                      <w:r w:rsidRPr="000D1CB0">
                        <w:rPr>
                          <w:color w:val="000000" w:themeColor="text1"/>
                        </w:rPr>
                        <w:t>scene,</w:t>
                      </w:r>
                      <w:r w:rsidRPr="00F51A9B">
                        <w:rPr>
                          <w:color w:val="000000" w:themeColor="text1"/>
                        </w:rPr>
                        <w:t xml:space="preserve"> they </w:t>
                      </w:r>
                      <w:r>
                        <w:rPr>
                          <w:color w:val="000000" w:themeColor="text1"/>
                        </w:rPr>
                        <w:t>will</w:t>
                      </w:r>
                      <w:r w:rsidRPr="00F51A9B">
                        <w:rPr>
                          <w:color w:val="000000" w:themeColor="text1"/>
                        </w:rPr>
                        <w:t xml:space="preserve"> establish command</w:t>
                      </w:r>
                      <w:r>
                        <w:rPr>
                          <w:color w:val="000000" w:themeColor="text1"/>
                        </w:rPr>
                        <w:t>.</w:t>
                      </w:r>
                      <w:r w:rsidRPr="00F51A9B">
                        <w:rPr>
                          <w:color w:val="000000" w:themeColor="text1"/>
                        </w:rPr>
                        <w:t xml:space="preserve"> </w:t>
                      </w:r>
                      <w:r>
                        <w:rPr>
                          <w:color w:val="000000" w:themeColor="text1"/>
                        </w:rPr>
                        <w:t>I</w:t>
                      </w:r>
                      <w:r w:rsidRPr="00F51A9B">
                        <w:rPr>
                          <w:color w:val="000000" w:themeColor="text1"/>
                        </w:rPr>
                        <w:t xml:space="preserve">t is imperative that the school stay in the command structure to support incident management and coordinate with first responders. </w:t>
                      </w:r>
                    </w:p>
                    <w:p w14:paraId="04CC6110" w14:textId="77777777" w:rsidR="00F16B33" w:rsidRPr="00F51A9B" w:rsidRDefault="00F16B33" w:rsidP="000D1CB0">
                      <w:pPr>
                        <w:jc w:val="center"/>
                        <w:rPr>
                          <w:color w:val="000000" w:themeColor="text1"/>
                        </w:rPr>
                      </w:pPr>
                    </w:p>
                  </w:txbxContent>
                </v:textbox>
                <w10:wrap type="topAndBottom"/>
              </v:roundrect>
            </w:pict>
          </mc:Fallback>
        </mc:AlternateContent>
      </w:r>
    </w:p>
    <w:p w14:paraId="78649A12" w14:textId="77777777" w:rsidR="00F16B33" w:rsidRDefault="00F16B33" w:rsidP="00F16B33">
      <w:pPr>
        <w:ind w:left="360"/>
      </w:pPr>
    </w:p>
    <w:p w14:paraId="1B2768D2" w14:textId="13D1F304" w:rsidR="009210F1" w:rsidRPr="001B3740" w:rsidRDefault="009210F1" w:rsidP="00F16B33">
      <w:pPr>
        <w:ind w:left="360"/>
      </w:pPr>
      <w:r w:rsidRPr="000F2EC8">
        <w:t>How will the Incident Command System (ICS) be activated, and what roles will school staff play in this structure</w:t>
      </w:r>
      <w:r>
        <w:t xml:space="preserve"> when command is first established</w:t>
      </w:r>
      <w:r w:rsidRPr="000F2EC8">
        <w:t>?</w:t>
      </w:r>
      <w:r w:rsidRPr="001B3740">
        <w:t xml:space="preserve"> </w:t>
      </w:r>
    </w:p>
    <w:p w14:paraId="30B32FF1" w14:textId="64558682" w:rsidR="000F2EC8" w:rsidRDefault="000F2EC8" w:rsidP="008A1E7D">
      <w:pPr>
        <w:pStyle w:val="ListParagraph"/>
        <w:numPr>
          <w:ilvl w:val="0"/>
          <w:numId w:val="10"/>
        </w:numPr>
      </w:pPr>
      <w:bookmarkStart w:id="5" w:name="_Hlk187311718"/>
      <w:r w:rsidRPr="001B3740">
        <w:t>If possible</w:t>
      </w:r>
      <w:r w:rsidR="001B3740" w:rsidRPr="001B3740">
        <w:t>, consider</w:t>
      </w:r>
      <w:r w:rsidRPr="001B3740">
        <w:t xml:space="preserve"> draw</w:t>
      </w:r>
      <w:r w:rsidR="001B3740" w:rsidRPr="001B3740">
        <w:t>ing</w:t>
      </w:r>
      <w:r w:rsidR="00F16B33">
        <w:t xml:space="preserve"> the specific structure </w:t>
      </w:r>
      <w:r w:rsidRPr="001B3740">
        <w:t>ou</w:t>
      </w:r>
      <w:r w:rsidR="00F16B33">
        <w:t>t on chart paper.</w:t>
      </w:r>
    </w:p>
    <w:bookmarkEnd w:id="5"/>
    <w:p w14:paraId="30C53124" w14:textId="77777777" w:rsidR="00FD02EB" w:rsidRDefault="00FD02EB" w:rsidP="00FD02EB"/>
    <w:p w14:paraId="56FE44AD" w14:textId="4B0835A6" w:rsidR="00FD02EB" w:rsidRDefault="00FD02EB" w:rsidP="00FD02EB">
      <w:r>
        <w:rPr>
          <w:noProof/>
        </w:rPr>
        <w:lastRenderedPageBreak/>
        <w:drawing>
          <wp:inline distT="0" distB="0" distL="0" distR="0" wp14:anchorId="14FEEBA3" wp14:editId="35CE18B7">
            <wp:extent cx="5611528" cy="2156059"/>
            <wp:effectExtent l="0" t="38100" r="0" b="15875"/>
            <wp:docPr id="110041072"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BBAA0A2" w14:textId="77777777" w:rsidR="00FD02EB" w:rsidRPr="001B3740" w:rsidRDefault="00FD02EB" w:rsidP="00FD02EB"/>
    <w:p w14:paraId="52163F83" w14:textId="6F88EA20" w:rsidR="000F2EC8" w:rsidRPr="00FD02EB" w:rsidRDefault="00FD02EB" w:rsidP="00F16B33">
      <w:pPr>
        <w:shd w:val="clear" w:color="auto" w:fill="FFF2CC" w:themeFill="accent4" w:themeFillTint="33"/>
        <w:ind w:left="360"/>
        <w:rPr>
          <w:rFonts w:cstheme="minorHAnsi"/>
          <w:i/>
          <w:iCs/>
          <w:szCs w:val="24"/>
        </w:rPr>
      </w:pPr>
      <w:r w:rsidRPr="00F16B33">
        <w:rPr>
          <w:b/>
          <w:bCs/>
          <w:i/>
          <w:iCs/>
        </w:rPr>
        <w:t>Facilitators Note</w:t>
      </w:r>
      <w:r w:rsidRPr="00F16B33">
        <w:rPr>
          <w:i/>
          <w:iCs/>
        </w:rPr>
        <w:t xml:space="preserve">: </w:t>
      </w:r>
      <w:r w:rsidR="001B3740" w:rsidRPr="00F16B33">
        <w:rPr>
          <w:i/>
          <w:iCs/>
        </w:rPr>
        <w:t xml:space="preserve">Encourage first response agencies to explain the ICS structure to school staff and </w:t>
      </w:r>
      <w:proofErr w:type="gramStart"/>
      <w:r w:rsidRPr="00F16B33">
        <w:rPr>
          <w:i/>
          <w:iCs/>
        </w:rPr>
        <w:t xml:space="preserve">have </w:t>
      </w:r>
      <w:r w:rsidR="001B3740" w:rsidRPr="00F16B33">
        <w:rPr>
          <w:i/>
          <w:iCs/>
        </w:rPr>
        <w:t xml:space="preserve"> participants</w:t>
      </w:r>
      <w:proofErr w:type="gramEnd"/>
      <w:r w:rsidR="001B3740" w:rsidRPr="00F16B33">
        <w:rPr>
          <w:i/>
          <w:iCs/>
        </w:rPr>
        <w:t xml:space="preserve"> identify where and how school staff fit into the structure</w:t>
      </w:r>
      <w:r w:rsidR="00F16B33">
        <w:rPr>
          <w:i/>
          <w:iCs/>
        </w:rPr>
        <w:t>.</w:t>
      </w:r>
    </w:p>
    <w:p w14:paraId="6542F52F" w14:textId="12C66F17" w:rsidR="000F2EC8" w:rsidRPr="000F2EC8" w:rsidRDefault="000F2EC8" w:rsidP="00F16B33">
      <w:pPr>
        <w:ind w:left="360"/>
      </w:pPr>
      <w:r w:rsidRPr="000F2EC8">
        <w:t>How will the transition</w:t>
      </w:r>
      <w:r w:rsidR="001B3740" w:rsidRPr="001B3740">
        <w:t xml:space="preserve"> from incident command (one organization as lead)</w:t>
      </w:r>
      <w:r w:rsidRPr="000F2EC8">
        <w:t xml:space="preserve"> to unifie</w:t>
      </w:r>
      <w:r w:rsidR="00F16B33">
        <w:t xml:space="preserve">d </w:t>
      </w:r>
      <w:r w:rsidRPr="000F2EC8">
        <w:t xml:space="preserve">command </w:t>
      </w:r>
      <w:r w:rsidR="001B3740" w:rsidRPr="001B3740">
        <w:t xml:space="preserve">(multiple organizations collaborating as leads) </w:t>
      </w:r>
      <w:r w:rsidRPr="000F2EC8">
        <w:t xml:space="preserve">be managed? </w:t>
      </w:r>
    </w:p>
    <w:p w14:paraId="3420E32D" w14:textId="61A074B5" w:rsidR="000F2EC8" w:rsidRPr="009210F1" w:rsidRDefault="00696469" w:rsidP="008A1E7D">
      <w:pPr>
        <w:pStyle w:val="ListParagraph"/>
        <w:numPr>
          <w:ilvl w:val="0"/>
          <w:numId w:val="10"/>
        </w:numPr>
      </w:pPr>
      <w:r w:rsidRPr="009210F1">
        <w:t xml:space="preserve">The school </w:t>
      </w:r>
      <w:r w:rsidRPr="009210F1">
        <w:rPr>
          <w:b/>
          <w:bCs w:val="0"/>
        </w:rPr>
        <w:t xml:space="preserve">must </w:t>
      </w:r>
      <w:r w:rsidRPr="009210F1">
        <w:t xml:space="preserve">be involved in unified command.  </w:t>
      </w:r>
      <w:r w:rsidR="000F2EC8" w:rsidRPr="009210F1">
        <w:t>What is the school’s role in unified command</w:t>
      </w:r>
      <w:r w:rsidR="009210F1">
        <w:t xml:space="preserve"> as law enforcement, fire, and EMS personnel arrive </w:t>
      </w:r>
      <w:r w:rsidR="00F51A9B">
        <w:t>on scene</w:t>
      </w:r>
      <w:r w:rsidR="000F2EC8" w:rsidRPr="009210F1">
        <w:t>?</w:t>
      </w:r>
    </w:p>
    <w:p w14:paraId="5B2904CF" w14:textId="2091A295" w:rsidR="001B3740" w:rsidRPr="00F16B33" w:rsidRDefault="001B3740" w:rsidP="00716B3C">
      <w:pPr>
        <w:rPr>
          <w:b/>
          <w:bCs/>
          <w:color w:val="1F4E79" w:themeColor="accent5" w:themeShade="80"/>
        </w:rPr>
      </w:pPr>
      <w:r w:rsidRPr="00F16B33">
        <w:rPr>
          <w:b/>
          <w:bCs/>
          <w:color w:val="1F4E79" w:themeColor="accent5" w:themeShade="80"/>
        </w:rPr>
        <w:t>Patient Tracking</w:t>
      </w:r>
      <w:r w:rsidR="00F16B33" w:rsidRPr="00F16B33">
        <w:rPr>
          <w:b/>
          <w:bCs/>
          <w:color w:val="1F4E79" w:themeColor="accent5" w:themeShade="80"/>
        </w:rPr>
        <w:t>:</w:t>
      </w:r>
    </w:p>
    <w:p w14:paraId="4D441A4D" w14:textId="6453594B" w:rsidR="00FD02EB" w:rsidRDefault="00FD02EB" w:rsidP="008A1E7D">
      <w:pPr>
        <w:pStyle w:val="ListParagraph"/>
        <w:numPr>
          <w:ilvl w:val="0"/>
          <w:numId w:val="11"/>
        </w:numPr>
      </w:pPr>
      <w:r w:rsidRPr="00A1725A">
        <w:t>What system will you use to verify and reunite students with their parents in a secure and organized manner?</w:t>
      </w:r>
    </w:p>
    <w:p w14:paraId="31B079EA" w14:textId="3A33BDE1" w:rsidR="001B3740" w:rsidRPr="001B3740" w:rsidRDefault="001B3740" w:rsidP="008A1E7D">
      <w:pPr>
        <w:pStyle w:val="ListParagraph"/>
        <w:numPr>
          <w:ilvl w:val="0"/>
          <w:numId w:val="11"/>
        </w:numPr>
      </w:pPr>
      <w:r>
        <w:t>Is there a</w:t>
      </w:r>
      <w:r w:rsidRPr="001B3740">
        <w:t xml:space="preserve"> system or process will be used to track patients as they are triaged, extricated, and transported</w:t>
      </w:r>
      <w:r w:rsidR="00FD02EB">
        <w:t xml:space="preserve"> to hospitals</w:t>
      </w:r>
      <w:r w:rsidRPr="001B3740">
        <w:t>?</w:t>
      </w:r>
    </w:p>
    <w:p w14:paraId="5A41D79A" w14:textId="46125914" w:rsidR="001B3740" w:rsidRPr="001B3740" w:rsidRDefault="001B3740" w:rsidP="008A1E7D">
      <w:pPr>
        <w:pStyle w:val="ListParagraph"/>
        <w:numPr>
          <w:ilvl w:val="0"/>
          <w:numId w:val="11"/>
        </w:numPr>
      </w:pPr>
      <w:r w:rsidRPr="001B3740">
        <w:t>How will information about victims be relayed</w:t>
      </w:r>
      <w:r>
        <w:t>, shared, and managed</w:t>
      </w:r>
      <w:r w:rsidRPr="001B3740">
        <w:t xml:space="preserve"> while ensuring privacy?</w:t>
      </w:r>
    </w:p>
    <w:p w14:paraId="2AF927BB" w14:textId="79B94341" w:rsidR="001B3740" w:rsidRPr="001B3740" w:rsidRDefault="001B3740" w:rsidP="008A1E7D">
      <w:pPr>
        <w:pStyle w:val="ListParagraph"/>
        <w:numPr>
          <w:ilvl w:val="0"/>
          <w:numId w:val="11"/>
        </w:numPr>
      </w:pPr>
      <w:r>
        <w:t>Is there a</w:t>
      </w:r>
      <w:r w:rsidRPr="001B3740">
        <w:t xml:space="preserve"> process will ensure the school retains accurate records of who was transported and to which hospitals?</w:t>
      </w:r>
    </w:p>
    <w:p w14:paraId="4C62F572" w14:textId="77777777" w:rsidR="00FD02EB" w:rsidRPr="00A1725A" w:rsidRDefault="00FD02EB" w:rsidP="008A1E7D">
      <w:pPr>
        <w:pStyle w:val="ListParagraph"/>
        <w:numPr>
          <w:ilvl w:val="0"/>
          <w:numId w:val="11"/>
        </w:numPr>
      </w:pPr>
      <w:r w:rsidRPr="00A1725A">
        <w:t>Will school staff accompany students to the hospital/serve as the liaison for parents at the hospital?</w:t>
      </w:r>
    </w:p>
    <w:p w14:paraId="13E653FC" w14:textId="0E16FB02" w:rsidR="001B3740" w:rsidRPr="00F16B33" w:rsidRDefault="0027151D" w:rsidP="00716B3C">
      <w:pPr>
        <w:rPr>
          <w:b/>
          <w:bCs/>
          <w:color w:val="1F4E79" w:themeColor="accent5" w:themeShade="80"/>
        </w:rPr>
      </w:pPr>
      <w:r w:rsidRPr="00F16B33">
        <w:rPr>
          <w:b/>
          <w:bCs/>
          <w:color w:val="1F4E79" w:themeColor="accent5" w:themeShade="80"/>
        </w:rPr>
        <w:t>Joint Information Center (JIC)</w:t>
      </w:r>
      <w:r w:rsidR="00F16B33" w:rsidRPr="00F16B33">
        <w:rPr>
          <w:b/>
          <w:bCs/>
          <w:color w:val="1F4E79" w:themeColor="accent5" w:themeShade="80"/>
        </w:rPr>
        <w:t>:</w:t>
      </w:r>
    </w:p>
    <w:p w14:paraId="101A0B46" w14:textId="77777777" w:rsidR="0027151D" w:rsidRDefault="0027151D" w:rsidP="008A1E7D">
      <w:pPr>
        <w:pStyle w:val="ListParagraph"/>
        <w:numPr>
          <w:ilvl w:val="0"/>
          <w:numId w:val="12"/>
        </w:numPr>
      </w:pPr>
      <w:r w:rsidRPr="0027151D">
        <w:t>Who will coordinate the establishment of the Joint Information Center (JIC)?</w:t>
      </w:r>
    </w:p>
    <w:p w14:paraId="682A685E" w14:textId="4FAA0A85" w:rsidR="004F6543" w:rsidRDefault="004F6543" w:rsidP="008A1E7D">
      <w:pPr>
        <w:pStyle w:val="ListParagraph"/>
        <w:numPr>
          <w:ilvl w:val="1"/>
          <w:numId w:val="12"/>
        </w:numPr>
      </w:pPr>
      <w:r>
        <w:t>Who will staff the JIC for the first few hours of the incident?</w:t>
      </w:r>
    </w:p>
    <w:p w14:paraId="5F27D6DB" w14:textId="499ACCC2" w:rsidR="004F6543" w:rsidRPr="0027151D" w:rsidRDefault="004F6543" w:rsidP="008A1E7D">
      <w:pPr>
        <w:pStyle w:val="ListParagraph"/>
        <w:numPr>
          <w:ilvl w:val="1"/>
          <w:numId w:val="12"/>
        </w:numPr>
      </w:pPr>
      <w:r>
        <w:t>Where will it be located?</w:t>
      </w:r>
    </w:p>
    <w:p w14:paraId="522F26FD" w14:textId="77777777" w:rsidR="0027151D" w:rsidRDefault="0027151D" w:rsidP="008A1E7D">
      <w:pPr>
        <w:pStyle w:val="ListParagraph"/>
        <w:numPr>
          <w:ilvl w:val="0"/>
          <w:numId w:val="12"/>
        </w:numPr>
      </w:pPr>
      <w:r w:rsidRPr="0027151D">
        <w:lastRenderedPageBreak/>
        <w:t>How will the JIC ensure consistent and accurate information is shared with stakeholders, including parents, media, and the community?</w:t>
      </w:r>
    </w:p>
    <w:p w14:paraId="29AF917B" w14:textId="2F7722DB" w:rsidR="00FD02EB" w:rsidRPr="0027151D" w:rsidRDefault="00FD02EB" w:rsidP="008A1E7D">
      <w:pPr>
        <w:pStyle w:val="ListParagraph"/>
        <w:numPr>
          <w:ilvl w:val="1"/>
          <w:numId w:val="12"/>
        </w:numPr>
      </w:pPr>
      <w:r>
        <w:t>What challenges are anticipated?</w:t>
      </w:r>
    </w:p>
    <w:p w14:paraId="6F8C531F" w14:textId="63AA3C29" w:rsidR="0027151D" w:rsidRPr="00F16B33" w:rsidRDefault="0027151D" w:rsidP="00716B3C">
      <w:pPr>
        <w:rPr>
          <w:b/>
          <w:bCs/>
          <w:color w:val="1F4E79" w:themeColor="accent5" w:themeShade="80"/>
        </w:rPr>
      </w:pPr>
      <w:r w:rsidRPr="00F16B33">
        <w:rPr>
          <w:b/>
          <w:bCs/>
          <w:color w:val="1F4E79" w:themeColor="accent5" w:themeShade="80"/>
        </w:rPr>
        <w:t>Parent Management</w:t>
      </w:r>
      <w:r w:rsidR="00F16B33" w:rsidRPr="00F16B33">
        <w:rPr>
          <w:b/>
          <w:bCs/>
          <w:color w:val="1F4E79" w:themeColor="accent5" w:themeShade="80"/>
        </w:rPr>
        <w:t>:</w:t>
      </w:r>
    </w:p>
    <w:p w14:paraId="5694FA2F" w14:textId="688ED281" w:rsidR="00FD02EB" w:rsidRDefault="00FD02EB" w:rsidP="008A1E7D">
      <w:pPr>
        <w:pStyle w:val="ListParagraph"/>
        <w:numPr>
          <w:ilvl w:val="0"/>
          <w:numId w:val="13"/>
        </w:numPr>
      </w:pPr>
      <w:r w:rsidRPr="00A1725A">
        <w:t>What role does county law enforcement play in managing traffic congestion and crowd control as parents arrive?</w:t>
      </w:r>
    </w:p>
    <w:p w14:paraId="006B34D0" w14:textId="0CEF6226" w:rsidR="0027151D" w:rsidRPr="0027151D" w:rsidRDefault="0027151D" w:rsidP="008A1E7D">
      <w:pPr>
        <w:pStyle w:val="ListParagraph"/>
        <w:numPr>
          <w:ilvl w:val="0"/>
          <w:numId w:val="13"/>
        </w:numPr>
      </w:pPr>
      <w:r w:rsidRPr="0027151D">
        <w:t>How will you handle a surge of concerned parents arriving at the school?</w:t>
      </w:r>
    </w:p>
    <w:p w14:paraId="2BD5B567" w14:textId="19B47039" w:rsidR="0027151D" w:rsidRPr="0027151D" w:rsidRDefault="0027151D" w:rsidP="008A1E7D">
      <w:pPr>
        <w:pStyle w:val="ListParagraph"/>
        <w:numPr>
          <w:ilvl w:val="0"/>
          <w:numId w:val="13"/>
        </w:numPr>
      </w:pPr>
      <w:r w:rsidRPr="0027151D">
        <w:t>What system</w:t>
      </w:r>
      <w:r w:rsidR="00FD02EB">
        <w:t xml:space="preserve"> or process</w:t>
      </w:r>
      <w:r w:rsidRPr="0027151D">
        <w:t xml:space="preserve"> will </w:t>
      </w:r>
      <w:r w:rsidR="00FD02EB">
        <w:t>the school</w:t>
      </w:r>
      <w:r w:rsidRPr="0027151D">
        <w:t xml:space="preserve"> use to verify and reunite students with their parents in a secure and organized manner?</w:t>
      </w:r>
    </w:p>
    <w:p w14:paraId="409CFFD8" w14:textId="77777777" w:rsidR="0027151D" w:rsidRPr="0027151D" w:rsidRDefault="0027151D" w:rsidP="008A1E7D">
      <w:pPr>
        <w:pStyle w:val="ListParagraph"/>
        <w:numPr>
          <w:ilvl w:val="0"/>
          <w:numId w:val="13"/>
        </w:numPr>
      </w:pPr>
      <w:r w:rsidRPr="0027151D">
        <w:t>How will staff address heightened emotions from parents and prevent disruption of response operations?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FD02EB" w:rsidRPr="00FD02EB" w14:paraId="5F6FAD5E" w14:textId="77777777" w:rsidTr="00FD02EB">
        <w:tc>
          <w:tcPr>
            <w:tcW w:w="9350" w:type="dxa"/>
          </w:tcPr>
          <w:p w14:paraId="4BC854F2" w14:textId="77777777" w:rsidR="00FD02EB" w:rsidRPr="00FD02EB" w:rsidRDefault="00FD02EB" w:rsidP="00F16B33">
            <w:pPr>
              <w:pStyle w:val="Heading1"/>
              <w:outlineLvl w:val="0"/>
              <w:rPr>
                <w:rFonts w:cstheme="minorHAnsi"/>
                <w:sz w:val="24"/>
                <w:szCs w:val="24"/>
              </w:rPr>
            </w:pPr>
            <w:bookmarkStart w:id="6" w:name="_Toc187134204"/>
            <w:r w:rsidRPr="00FD02EB">
              <w:rPr>
                <w:rFonts w:cstheme="minorHAnsi"/>
                <w:sz w:val="24"/>
                <w:szCs w:val="24"/>
              </w:rPr>
              <w:t>Optional Questions</w:t>
            </w:r>
            <w:bookmarkEnd w:id="6"/>
          </w:p>
        </w:tc>
      </w:tr>
      <w:tr w:rsidR="00FD02EB" w:rsidRPr="00FD02EB" w14:paraId="67872776" w14:textId="77777777" w:rsidTr="00FD02EB">
        <w:tc>
          <w:tcPr>
            <w:tcW w:w="9350" w:type="dxa"/>
          </w:tcPr>
          <w:p w14:paraId="5A5AC6BD" w14:textId="77777777" w:rsidR="00FD02EB" w:rsidRPr="00FD02EB" w:rsidRDefault="00FD02EB" w:rsidP="00F16B33">
            <w:pPr>
              <w:rPr>
                <w:b/>
                <w:bCs/>
              </w:rPr>
            </w:pPr>
          </w:p>
        </w:tc>
      </w:tr>
      <w:tr w:rsidR="00FD02EB" w:rsidRPr="00FD02EB" w14:paraId="288E6A76" w14:textId="77777777" w:rsidTr="00FD02EB">
        <w:tc>
          <w:tcPr>
            <w:tcW w:w="9350" w:type="dxa"/>
          </w:tcPr>
          <w:p w14:paraId="4701BBCC" w14:textId="77777777" w:rsidR="00FD02EB" w:rsidRPr="00FD02EB" w:rsidRDefault="00FD02EB" w:rsidP="00F16B33">
            <w:pPr>
              <w:rPr>
                <w:b/>
                <w:bCs/>
              </w:rPr>
            </w:pPr>
            <w:r w:rsidRPr="00FD02EB">
              <w:rPr>
                <w:b/>
                <w:bCs/>
              </w:rPr>
              <w:t>LEA Questions</w:t>
            </w:r>
          </w:p>
        </w:tc>
      </w:tr>
      <w:tr w:rsidR="00FD02EB" w:rsidRPr="00FD02EB" w14:paraId="0BFBFC0A" w14:textId="77777777" w:rsidTr="00FD02EB">
        <w:tc>
          <w:tcPr>
            <w:tcW w:w="9350" w:type="dxa"/>
          </w:tcPr>
          <w:p w14:paraId="248D43CC" w14:textId="77777777" w:rsidR="00FD02EB" w:rsidRDefault="00FD02EB" w:rsidP="008A1E7D">
            <w:pPr>
              <w:pStyle w:val="ListParagraph"/>
              <w:numPr>
                <w:ilvl w:val="0"/>
                <w:numId w:val="17"/>
              </w:numPr>
            </w:pPr>
            <w:r w:rsidRPr="00FD02EB">
              <w:t>How does the LEA establish communication with Incident Command to provide logistical and operational support?</w:t>
            </w:r>
          </w:p>
          <w:p w14:paraId="7A96F32D" w14:textId="77777777" w:rsidR="00FD02EB" w:rsidRPr="00FD02EB" w:rsidRDefault="00FD02EB" w:rsidP="00FD02EB">
            <w:pPr>
              <w:pStyle w:val="ListParagraph"/>
              <w:numPr>
                <w:ilvl w:val="0"/>
                <w:numId w:val="0"/>
              </w:numPr>
              <w:ind w:left="360"/>
            </w:pPr>
          </w:p>
        </w:tc>
      </w:tr>
      <w:tr w:rsidR="00FD02EB" w:rsidRPr="00FD02EB" w14:paraId="7F127977" w14:textId="77777777" w:rsidTr="00FD02EB">
        <w:tc>
          <w:tcPr>
            <w:tcW w:w="9350" w:type="dxa"/>
          </w:tcPr>
          <w:p w14:paraId="62B8DE4C" w14:textId="77777777" w:rsidR="00FD02EB" w:rsidRDefault="00FD02EB" w:rsidP="008A1E7D">
            <w:pPr>
              <w:pStyle w:val="ListParagraph"/>
              <w:numPr>
                <w:ilvl w:val="0"/>
                <w:numId w:val="17"/>
              </w:numPr>
            </w:pPr>
            <w:r w:rsidRPr="00FD02EB">
              <w:t>How does the LEA coordinate with county partners to manage concerned parents arriving at the scene?</w:t>
            </w:r>
          </w:p>
          <w:p w14:paraId="5D00B451" w14:textId="77777777" w:rsidR="00FD02EB" w:rsidRPr="00FD02EB" w:rsidRDefault="00FD02EB" w:rsidP="00FD02EB">
            <w:pPr>
              <w:pStyle w:val="ListParagraph"/>
              <w:numPr>
                <w:ilvl w:val="0"/>
                <w:numId w:val="0"/>
              </w:numPr>
              <w:ind w:left="360"/>
            </w:pPr>
          </w:p>
        </w:tc>
      </w:tr>
      <w:tr w:rsidR="00FD02EB" w:rsidRPr="00FD02EB" w14:paraId="35A5BA06" w14:textId="77777777" w:rsidTr="00FD02EB">
        <w:tc>
          <w:tcPr>
            <w:tcW w:w="9350" w:type="dxa"/>
          </w:tcPr>
          <w:p w14:paraId="02CAB59B" w14:textId="77777777" w:rsidR="00FD02EB" w:rsidRPr="00FD02EB" w:rsidRDefault="00FD02EB" w:rsidP="00F16B33">
            <w:pPr>
              <w:rPr>
                <w:b/>
                <w:bCs/>
              </w:rPr>
            </w:pPr>
            <w:r w:rsidRPr="00FD02EB">
              <w:rPr>
                <w:b/>
                <w:bCs/>
              </w:rPr>
              <w:t>School Staff Questions</w:t>
            </w:r>
          </w:p>
        </w:tc>
      </w:tr>
      <w:tr w:rsidR="00FD02EB" w:rsidRPr="00FD02EB" w14:paraId="392E504B" w14:textId="77777777" w:rsidTr="00FD02EB">
        <w:tc>
          <w:tcPr>
            <w:tcW w:w="9350" w:type="dxa"/>
          </w:tcPr>
          <w:p w14:paraId="2FEC2316" w14:textId="77777777" w:rsidR="00FD02EB" w:rsidRDefault="00FD02EB" w:rsidP="008A1E7D">
            <w:pPr>
              <w:pStyle w:val="ListParagraph"/>
              <w:numPr>
                <w:ilvl w:val="0"/>
                <w:numId w:val="16"/>
              </w:numPr>
            </w:pPr>
            <w:r w:rsidRPr="00FD02EB">
              <w:t>What role do school staff play in supporting first responders with site-specific information, such as building layouts and gym rosters?</w:t>
            </w:r>
          </w:p>
          <w:p w14:paraId="31DE534C" w14:textId="77777777" w:rsidR="00FD02EB" w:rsidRPr="00FD02EB" w:rsidRDefault="00FD02EB" w:rsidP="00FD02EB">
            <w:pPr>
              <w:pStyle w:val="ListParagraph"/>
              <w:numPr>
                <w:ilvl w:val="0"/>
                <w:numId w:val="0"/>
              </w:numPr>
              <w:ind w:left="360"/>
            </w:pPr>
          </w:p>
        </w:tc>
      </w:tr>
      <w:tr w:rsidR="00FD02EB" w:rsidRPr="00FD02EB" w14:paraId="4C3A0D94" w14:textId="77777777" w:rsidTr="00FD02EB">
        <w:tc>
          <w:tcPr>
            <w:tcW w:w="9350" w:type="dxa"/>
          </w:tcPr>
          <w:p w14:paraId="64995928" w14:textId="77777777" w:rsidR="00FD02EB" w:rsidRDefault="00FD02EB" w:rsidP="008A1E7D">
            <w:pPr>
              <w:pStyle w:val="ListParagraph"/>
              <w:numPr>
                <w:ilvl w:val="0"/>
                <w:numId w:val="16"/>
              </w:numPr>
            </w:pPr>
            <w:r w:rsidRPr="00FD02EB">
              <w:t>How do staff members manage uninjured students to keep them calm and accounted for while rescue operations are underway?</w:t>
            </w:r>
          </w:p>
          <w:p w14:paraId="40CB243D" w14:textId="77777777" w:rsidR="00FD02EB" w:rsidRPr="00FD02EB" w:rsidRDefault="00FD02EB" w:rsidP="00FD02EB">
            <w:pPr>
              <w:pStyle w:val="ListParagraph"/>
              <w:numPr>
                <w:ilvl w:val="0"/>
                <w:numId w:val="0"/>
              </w:numPr>
              <w:ind w:left="360"/>
            </w:pPr>
          </w:p>
        </w:tc>
      </w:tr>
      <w:tr w:rsidR="00FD02EB" w:rsidRPr="00FD02EB" w14:paraId="127C4754" w14:textId="77777777" w:rsidTr="00FD02EB">
        <w:tc>
          <w:tcPr>
            <w:tcW w:w="9350" w:type="dxa"/>
          </w:tcPr>
          <w:p w14:paraId="5C946854" w14:textId="77777777" w:rsidR="00FD02EB" w:rsidRDefault="00FD02EB" w:rsidP="008A1E7D">
            <w:pPr>
              <w:pStyle w:val="ListParagraph"/>
              <w:numPr>
                <w:ilvl w:val="0"/>
                <w:numId w:val="16"/>
              </w:numPr>
            </w:pPr>
            <w:r w:rsidRPr="00FD02EB">
              <w:t>What actions do administrators take to maintain communication with parents and provide updates during the incident?</w:t>
            </w:r>
          </w:p>
          <w:p w14:paraId="6A27C34D" w14:textId="77777777" w:rsidR="00FD02EB" w:rsidRPr="00FD02EB" w:rsidRDefault="00FD02EB" w:rsidP="00FD02EB">
            <w:pPr>
              <w:pStyle w:val="ListParagraph"/>
              <w:numPr>
                <w:ilvl w:val="0"/>
                <w:numId w:val="0"/>
              </w:numPr>
              <w:ind w:left="360"/>
            </w:pPr>
          </w:p>
        </w:tc>
      </w:tr>
      <w:tr w:rsidR="00FD02EB" w:rsidRPr="00FD02EB" w14:paraId="71E95DED" w14:textId="77777777" w:rsidTr="00FD02EB">
        <w:tc>
          <w:tcPr>
            <w:tcW w:w="9350" w:type="dxa"/>
          </w:tcPr>
          <w:p w14:paraId="17C39901" w14:textId="77777777" w:rsidR="00FD02EB" w:rsidRDefault="00FD02EB" w:rsidP="008A1E7D">
            <w:pPr>
              <w:pStyle w:val="ListParagraph"/>
              <w:numPr>
                <w:ilvl w:val="0"/>
                <w:numId w:val="16"/>
              </w:numPr>
            </w:pPr>
            <w:r w:rsidRPr="00FD02EB">
              <w:t>How will information about victims be relayed while ensuring privacy?</w:t>
            </w:r>
          </w:p>
          <w:p w14:paraId="44C919A3" w14:textId="77777777" w:rsidR="00FD02EB" w:rsidRPr="00FD02EB" w:rsidRDefault="00FD02EB" w:rsidP="00FD02EB">
            <w:pPr>
              <w:pStyle w:val="ListParagraph"/>
              <w:numPr>
                <w:ilvl w:val="0"/>
                <w:numId w:val="0"/>
              </w:numPr>
              <w:ind w:left="360"/>
            </w:pPr>
          </w:p>
        </w:tc>
      </w:tr>
      <w:tr w:rsidR="00FD02EB" w:rsidRPr="00FD02EB" w14:paraId="48568135" w14:textId="77777777" w:rsidTr="00FD02EB">
        <w:tc>
          <w:tcPr>
            <w:tcW w:w="9350" w:type="dxa"/>
          </w:tcPr>
          <w:p w14:paraId="20C53387" w14:textId="77777777" w:rsidR="00FD02EB" w:rsidRPr="00FD02EB" w:rsidRDefault="00FD02EB" w:rsidP="008A1E7D">
            <w:pPr>
              <w:pStyle w:val="ListParagraph"/>
              <w:numPr>
                <w:ilvl w:val="0"/>
                <w:numId w:val="16"/>
              </w:numPr>
            </w:pPr>
            <w:r w:rsidRPr="00FD02EB">
              <w:t>What process will ensure the school retains accurate records of who was transported and to which hospitals?</w:t>
            </w:r>
          </w:p>
        </w:tc>
      </w:tr>
      <w:tr w:rsidR="00FD02EB" w:rsidRPr="00FD02EB" w14:paraId="709D8A3E" w14:textId="77777777" w:rsidTr="00FD02EB">
        <w:tc>
          <w:tcPr>
            <w:tcW w:w="9350" w:type="dxa"/>
          </w:tcPr>
          <w:p w14:paraId="0EB2BE7D" w14:textId="77777777" w:rsidR="00FD02EB" w:rsidRDefault="00FD02EB" w:rsidP="008A1E7D">
            <w:pPr>
              <w:pStyle w:val="ListParagraph"/>
              <w:numPr>
                <w:ilvl w:val="1"/>
                <w:numId w:val="16"/>
              </w:numPr>
            </w:pPr>
            <w:r w:rsidRPr="00FD02EB">
              <w:t>Is this something the school is responsible for?</w:t>
            </w:r>
          </w:p>
          <w:p w14:paraId="39A7ACD0" w14:textId="77777777" w:rsidR="00FD02EB" w:rsidRPr="00FD02EB" w:rsidRDefault="00FD02EB" w:rsidP="00FD02EB">
            <w:pPr>
              <w:pStyle w:val="ListParagraph"/>
              <w:numPr>
                <w:ilvl w:val="0"/>
                <w:numId w:val="0"/>
              </w:numPr>
              <w:ind w:left="1440"/>
            </w:pPr>
          </w:p>
        </w:tc>
      </w:tr>
      <w:tr w:rsidR="00FD02EB" w:rsidRPr="00FD02EB" w14:paraId="6D5600D7" w14:textId="77777777" w:rsidTr="00FD02EB">
        <w:tc>
          <w:tcPr>
            <w:tcW w:w="9350" w:type="dxa"/>
          </w:tcPr>
          <w:p w14:paraId="620C7FD3" w14:textId="77777777" w:rsidR="00FD02EB" w:rsidRDefault="00FD02EB" w:rsidP="008A1E7D">
            <w:pPr>
              <w:pStyle w:val="ListParagraph"/>
              <w:numPr>
                <w:ilvl w:val="0"/>
                <w:numId w:val="16"/>
              </w:numPr>
            </w:pPr>
            <w:r w:rsidRPr="00FD02EB">
              <w:t>How will you confirm that all transported students have been accounted for and identified at hospitals?</w:t>
            </w:r>
          </w:p>
          <w:p w14:paraId="66CD4ED4" w14:textId="77777777" w:rsidR="00FD02EB" w:rsidRPr="00FD02EB" w:rsidRDefault="00FD02EB" w:rsidP="00FD02EB">
            <w:pPr>
              <w:pStyle w:val="ListParagraph"/>
              <w:numPr>
                <w:ilvl w:val="0"/>
                <w:numId w:val="0"/>
              </w:numPr>
              <w:ind w:left="360"/>
            </w:pPr>
          </w:p>
        </w:tc>
      </w:tr>
      <w:tr w:rsidR="00FD02EB" w:rsidRPr="00FD02EB" w14:paraId="067EAA55" w14:textId="77777777" w:rsidTr="00FD02EB">
        <w:tc>
          <w:tcPr>
            <w:tcW w:w="9350" w:type="dxa"/>
          </w:tcPr>
          <w:p w14:paraId="176B328B" w14:textId="77777777" w:rsidR="00FD02EB" w:rsidRPr="00FD02EB" w:rsidRDefault="00FD02EB" w:rsidP="008A1E7D">
            <w:pPr>
              <w:pStyle w:val="ListParagraph"/>
              <w:numPr>
                <w:ilvl w:val="0"/>
                <w:numId w:val="16"/>
              </w:numPr>
            </w:pPr>
            <w:r w:rsidRPr="00FD02EB">
              <w:lastRenderedPageBreak/>
              <w:t>What processes will you use to notify parents about their child’s status and location?</w:t>
            </w:r>
          </w:p>
        </w:tc>
      </w:tr>
      <w:tr w:rsidR="00FD02EB" w:rsidRPr="00FD02EB" w14:paraId="2E6BED88" w14:textId="77777777" w:rsidTr="00FD02EB">
        <w:tc>
          <w:tcPr>
            <w:tcW w:w="9350" w:type="dxa"/>
          </w:tcPr>
          <w:p w14:paraId="0EC6131E" w14:textId="77777777" w:rsidR="00FD02EB" w:rsidRDefault="00FD02EB" w:rsidP="008A1E7D">
            <w:pPr>
              <w:pStyle w:val="ListParagraph"/>
              <w:numPr>
                <w:ilvl w:val="1"/>
                <w:numId w:val="16"/>
              </w:numPr>
            </w:pPr>
            <w:r w:rsidRPr="00FD02EB">
              <w:t>Is the school responsible for this action?</w:t>
            </w:r>
          </w:p>
          <w:p w14:paraId="44593C52" w14:textId="77777777" w:rsidR="00FD02EB" w:rsidRPr="00FD02EB" w:rsidRDefault="00FD02EB" w:rsidP="00FD02EB">
            <w:pPr>
              <w:pStyle w:val="ListParagraph"/>
              <w:numPr>
                <w:ilvl w:val="0"/>
                <w:numId w:val="0"/>
              </w:numPr>
              <w:ind w:left="1440"/>
            </w:pPr>
          </w:p>
        </w:tc>
      </w:tr>
      <w:tr w:rsidR="00FD02EB" w:rsidRPr="00FD02EB" w14:paraId="56E8FA58" w14:textId="77777777" w:rsidTr="00FD02EB">
        <w:tc>
          <w:tcPr>
            <w:tcW w:w="9350" w:type="dxa"/>
          </w:tcPr>
          <w:p w14:paraId="7E6F5F45" w14:textId="77777777" w:rsidR="00FD02EB" w:rsidRDefault="00FD02EB" w:rsidP="008A1E7D">
            <w:pPr>
              <w:pStyle w:val="ListParagraph"/>
              <w:numPr>
                <w:ilvl w:val="0"/>
                <w:numId w:val="16"/>
              </w:numPr>
            </w:pPr>
            <w:r w:rsidRPr="00FD02EB">
              <w:t>How will you balance the need for speed with privacy laws (e.g., HIPAA) when sharing medical information?</w:t>
            </w:r>
          </w:p>
          <w:p w14:paraId="7D8448C7" w14:textId="77777777" w:rsidR="00FD02EB" w:rsidRPr="00FD02EB" w:rsidRDefault="00FD02EB" w:rsidP="00FD02EB">
            <w:pPr>
              <w:pStyle w:val="ListParagraph"/>
              <w:numPr>
                <w:ilvl w:val="0"/>
                <w:numId w:val="0"/>
              </w:numPr>
              <w:ind w:left="360"/>
            </w:pPr>
          </w:p>
        </w:tc>
      </w:tr>
      <w:tr w:rsidR="00FD02EB" w:rsidRPr="00FD02EB" w14:paraId="16E809AE" w14:textId="77777777" w:rsidTr="00FD02EB">
        <w:tc>
          <w:tcPr>
            <w:tcW w:w="9350" w:type="dxa"/>
          </w:tcPr>
          <w:p w14:paraId="4944187C" w14:textId="77777777" w:rsidR="00FD02EB" w:rsidRDefault="00FD02EB" w:rsidP="008A1E7D">
            <w:pPr>
              <w:pStyle w:val="ListParagraph"/>
              <w:numPr>
                <w:ilvl w:val="0"/>
                <w:numId w:val="16"/>
              </w:numPr>
            </w:pPr>
            <w:r w:rsidRPr="00FD02EB">
              <w:t>How do school staff manage and account for non-injured students during the evacuation?</w:t>
            </w:r>
          </w:p>
          <w:p w14:paraId="42D8EC24" w14:textId="77777777" w:rsidR="00FD02EB" w:rsidRPr="00FD02EB" w:rsidRDefault="00FD02EB" w:rsidP="00FD02EB">
            <w:pPr>
              <w:pStyle w:val="ListParagraph"/>
              <w:numPr>
                <w:ilvl w:val="0"/>
                <w:numId w:val="0"/>
              </w:numPr>
              <w:ind w:left="360"/>
            </w:pPr>
          </w:p>
        </w:tc>
      </w:tr>
      <w:tr w:rsidR="00FD02EB" w:rsidRPr="00FD02EB" w14:paraId="3EBC8AD9" w14:textId="77777777" w:rsidTr="00FD02EB">
        <w:tc>
          <w:tcPr>
            <w:tcW w:w="9350" w:type="dxa"/>
          </w:tcPr>
          <w:p w14:paraId="5578747D" w14:textId="77777777" w:rsidR="00FD02EB" w:rsidRDefault="00FD02EB" w:rsidP="008A1E7D">
            <w:pPr>
              <w:pStyle w:val="ListParagraph"/>
              <w:numPr>
                <w:ilvl w:val="0"/>
                <w:numId w:val="16"/>
              </w:numPr>
            </w:pPr>
            <w:r w:rsidRPr="00FD02EB">
              <w:t>What roles do specific staff (e.g., coaches, chaperones, security) play in maintaining order and safety during the initial response?</w:t>
            </w:r>
          </w:p>
          <w:p w14:paraId="5EC82190" w14:textId="77777777" w:rsidR="00FD02EB" w:rsidRPr="00FD02EB" w:rsidRDefault="00FD02EB" w:rsidP="00FD02EB">
            <w:pPr>
              <w:pStyle w:val="ListParagraph"/>
              <w:numPr>
                <w:ilvl w:val="0"/>
                <w:numId w:val="0"/>
              </w:numPr>
              <w:ind w:left="360"/>
            </w:pPr>
          </w:p>
        </w:tc>
      </w:tr>
      <w:tr w:rsidR="00FD02EB" w:rsidRPr="00FD02EB" w14:paraId="1E52713F" w14:textId="77777777" w:rsidTr="00FD02EB">
        <w:tc>
          <w:tcPr>
            <w:tcW w:w="9350" w:type="dxa"/>
          </w:tcPr>
          <w:p w14:paraId="62277222" w14:textId="77777777" w:rsidR="00FD02EB" w:rsidRPr="00FD02EB" w:rsidRDefault="00FD02EB" w:rsidP="00F16B33">
            <w:pPr>
              <w:rPr>
                <w:b/>
                <w:bCs/>
              </w:rPr>
            </w:pPr>
            <w:r w:rsidRPr="00FD02EB">
              <w:rPr>
                <w:b/>
                <w:bCs/>
              </w:rPr>
              <w:t>County Partner Questions</w:t>
            </w:r>
          </w:p>
        </w:tc>
      </w:tr>
      <w:tr w:rsidR="00FD02EB" w:rsidRPr="00FD02EB" w14:paraId="3B6857A0" w14:textId="77777777" w:rsidTr="00FD02EB">
        <w:tc>
          <w:tcPr>
            <w:tcW w:w="9350" w:type="dxa"/>
          </w:tcPr>
          <w:p w14:paraId="5BCF5121" w14:textId="77777777" w:rsidR="00FD02EB" w:rsidRPr="00FD02EB" w:rsidRDefault="00FD02EB" w:rsidP="008A1E7D">
            <w:pPr>
              <w:pStyle w:val="ListParagraph"/>
              <w:numPr>
                <w:ilvl w:val="0"/>
                <w:numId w:val="4"/>
              </w:numPr>
            </w:pPr>
            <w:r w:rsidRPr="00FD02EB">
              <w:t>How does the county’s Joint Information Center (JIC) handle media inquiries, and how does it coordinate messaging with the LEA?</w:t>
            </w:r>
          </w:p>
        </w:tc>
      </w:tr>
    </w:tbl>
    <w:p w14:paraId="44D82846" w14:textId="77777777" w:rsidR="00716B3C" w:rsidRPr="00A1725A" w:rsidRDefault="00716B3C" w:rsidP="00716B3C">
      <w:pPr>
        <w:rPr>
          <w:rFonts w:cstheme="minorHAnsi"/>
          <w:szCs w:val="24"/>
        </w:rPr>
        <w:sectPr w:rsidR="00716B3C" w:rsidRPr="00A1725A" w:rsidSect="00237CD8">
          <w:headerReference w:type="default" r:id="rId16"/>
          <w:pgSz w:w="12240" w:h="15840"/>
          <w:pgMar w:top="1440" w:right="1440" w:bottom="1440" w:left="1440" w:header="720" w:footer="720" w:gutter="0"/>
          <w:cols w:space="720"/>
          <w:docGrid w:linePitch="360"/>
        </w:sectPr>
      </w:pPr>
    </w:p>
    <w:p w14:paraId="40BC9056" w14:textId="533642A8" w:rsidR="005E3374" w:rsidRPr="00A1725A" w:rsidRDefault="00AD4B1F" w:rsidP="00B96BBD">
      <w:pPr>
        <w:pStyle w:val="Heading2"/>
      </w:pPr>
      <w:r w:rsidRPr="00A1725A">
        <w:lastRenderedPageBreak/>
        <w:t xml:space="preserve">Module 3 </w:t>
      </w:r>
      <w:r w:rsidR="00B351B3">
        <w:t>Focus Areas</w:t>
      </w:r>
      <w:r w:rsidRPr="00A1725A">
        <w:t>:</w:t>
      </w:r>
    </w:p>
    <w:p w14:paraId="38153A52" w14:textId="2D98D218" w:rsidR="00AD4B1F" w:rsidRDefault="008639A3" w:rsidP="008A1E7D">
      <w:pPr>
        <w:numPr>
          <w:ilvl w:val="0"/>
          <w:numId w:val="2"/>
        </w:numPr>
        <w:rPr>
          <w:rFonts w:cstheme="minorHAnsi"/>
          <w:szCs w:val="24"/>
        </w:rPr>
      </w:pPr>
      <w:r>
        <w:rPr>
          <w:rFonts w:cstheme="minorHAnsi"/>
          <w:szCs w:val="24"/>
        </w:rPr>
        <w:t>Media Response</w:t>
      </w:r>
    </w:p>
    <w:p w14:paraId="36E234F0" w14:textId="5BA3EC0B" w:rsidR="008639A3" w:rsidRDefault="008639A3" w:rsidP="008A1E7D">
      <w:pPr>
        <w:numPr>
          <w:ilvl w:val="0"/>
          <w:numId w:val="2"/>
        </w:numPr>
        <w:rPr>
          <w:rFonts w:cstheme="minorHAnsi"/>
          <w:szCs w:val="24"/>
        </w:rPr>
      </w:pPr>
      <w:r>
        <w:rPr>
          <w:rFonts w:cstheme="minorHAnsi"/>
          <w:szCs w:val="24"/>
        </w:rPr>
        <w:t xml:space="preserve">Demobilization </w:t>
      </w:r>
    </w:p>
    <w:p w14:paraId="27BBFE8E" w14:textId="4E755213" w:rsidR="008639A3" w:rsidRPr="00A1725A" w:rsidRDefault="00F51A9B" w:rsidP="008A1E7D">
      <w:pPr>
        <w:numPr>
          <w:ilvl w:val="0"/>
          <w:numId w:val="2"/>
        </w:numPr>
        <w:rPr>
          <w:rFonts w:cstheme="minorHAnsi"/>
          <w:szCs w:val="24"/>
        </w:rPr>
      </w:pPr>
      <w:r>
        <w:rPr>
          <w:rFonts w:cstheme="minorHAnsi"/>
          <w:szCs w:val="24"/>
        </w:rPr>
        <w:t>School Community Recovery</w:t>
      </w:r>
    </w:p>
    <w:p w14:paraId="3BF753A8" w14:textId="4C68D1D9" w:rsidR="00AD4B1F" w:rsidRPr="00A1725A" w:rsidRDefault="00AD4B1F" w:rsidP="00B96BBD">
      <w:pPr>
        <w:pStyle w:val="Heading2"/>
      </w:pPr>
      <w:r w:rsidRPr="00A1725A">
        <w:t>Module 3 Facilitator Questions:</w:t>
      </w:r>
    </w:p>
    <w:p w14:paraId="38C53826" w14:textId="3453B514" w:rsidR="00B37D4C" w:rsidRPr="00A1725A" w:rsidRDefault="00B37D4C" w:rsidP="00B37D4C">
      <w:pPr>
        <w:rPr>
          <w:rFonts w:cstheme="minorHAnsi"/>
          <w:i/>
          <w:iCs/>
          <w:szCs w:val="24"/>
        </w:rPr>
      </w:pPr>
      <w:r w:rsidRPr="00A1725A">
        <w:rPr>
          <w:rFonts w:cstheme="minorHAnsi"/>
          <w:i/>
          <w:iCs/>
          <w:szCs w:val="24"/>
        </w:rPr>
        <w:t xml:space="preserve">Onsite Discuss: </w:t>
      </w:r>
      <w:r w:rsidR="00BB182E">
        <w:rPr>
          <w:rFonts w:cstheme="minorHAnsi"/>
          <w:i/>
          <w:iCs/>
          <w:szCs w:val="24"/>
        </w:rPr>
        <w:t>35</w:t>
      </w:r>
      <w:r w:rsidRPr="00A1725A">
        <w:rPr>
          <w:rFonts w:cstheme="minorHAnsi"/>
          <w:i/>
          <w:iCs/>
          <w:szCs w:val="24"/>
        </w:rPr>
        <w:t xml:space="preserve"> minutes</w:t>
      </w:r>
    </w:p>
    <w:p w14:paraId="769F231F" w14:textId="2E322EBC" w:rsidR="00D051A6" w:rsidRPr="00F16B33" w:rsidRDefault="00D051A6" w:rsidP="00D051A6">
      <w:pPr>
        <w:rPr>
          <w:rFonts w:cstheme="minorHAnsi"/>
          <w:b/>
          <w:bCs/>
          <w:color w:val="1F4E79" w:themeColor="accent5" w:themeShade="80"/>
          <w:szCs w:val="24"/>
        </w:rPr>
      </w:pPr>
      <w:r w:rsidRPr="00F16B33">
        <w:rPr>
          <w:rFonts w:cstheme="minorHAnsi"/>
          <w:b/>
          <w:bCs/>
          <w:color w:val="1F4E79" w:themeColor="accent5" w:themeShade="80"/>
          <w:szCs w:val="24"/>
        </w:rPr>
        <w:t>Media Response</w:t>
      </w:r>
      <w:r w:rsidR="00F16B33">
        <w:rPr>
          <w:rFonts w:cstheme="minorHAnsi"/>
          <w:b/>
          <w:bCs/>
          <w:color w:val="1F4E79" w:themeColor="accent5" w:themeShade="80"/>
          <w:szCs w:val="24"/>
        </w:rPr>
        <w:t>:</w:t>
      </w:r>
    </w:p>
    <w:p w14:paraId="63A2DBAB" w14:textId="054E3BEC" w:rsidR="00D051A6" w:rsidRDefault="00D051A6" w:rsidP="008A1E7D">
      <w:pPr>
        <w:numPr>
          <w:ilvl w:val="0"/>
          <w:numId w:val="19"/>
        </w:numPr>
      </w:pPr>
      <w:r>
        <w:t>What</w:t>
      </w:r>
      <w:r w:rsidR="00F16B33">
        <w:t>,</w:t>
      </w:r>
      <w:r>
        <w:t xml:space="preserve"> </w:t>
      </w:r>
      <w:r w:rsidR="004B5CFD">
        <w:t>how</w:t>
      </w:r>
      <w:r w:rsidR="00F16B33">
        <w:t>,</w:t>
      </w:r>
      <w:r w:rsidR="004B5CFD">
        <w:t xml:space="preserve"> and how frequently will PIOs from different organizations coordinate</w:t>
      </w:r>
      <w:r>
        <w:t xml:space="preserve"> (in-person, virtual, how frequently are PIOs coordinating, is there a division of tasks?)</w:t>
      </w:r>
    </w:p>
    <w:p w14:paraId="712BA8DB" w14:textId="76FC619F" w:rsidR="004B5CFD" w:rsidRDefault="004B5CFD" w:rsidP="008A1E7D">
      <w:pPr>
        <w:numPr>
          <w:ilvl w:val="1"/>
          <w:numId w:val="19"/>
        </w:numPr>
      </w:pPr>
      <w:r>
        <w:t>What is the approval process for information publication from each organization?</w:t>
      </w:r>
    </w:p>
    <w:p w14:paraId="52135532" w14:textId="246E3A76" w:rsidR="00D051A6" w:rsidRPr="00D051A6" w:rsidRDefault="00D051A6" w:rsidP="008A1E7D">
      <w:pPr>
        <w:numPr>
          <w:ilvl w:val="0"/>
          <w:numId w:val="19"/>
        </w:numPr>
      </w:pPr>
      <w:r w:rsidRPr="00D051A6">
        <w:t>What should be included in the superintendent’s press release, and how will it be coordinated with other agencies?</w:t>
      </w:r>
    </w:p>
    <w:p w14:paraId="4AB83F72" w14:textId="0341D612" w:rsidR="00D051A6" w:rsidRDefault="00D051A6" w:rsidP="008A1E7D">
      <w:pPr>
        <w:numPr>
          <w:ilvl w:val="0"/>
          <w:numId w:val="19"/>
        </w:numPr>
      </w:pPr>
      <w:r w:rsidRPr="00D051A6">
        <w:t xml:space="preserve">Who will serve as the spokesperson for the school </w:t>
      </w:r>
      <w:r w:rsidR="00F16B33">
        <w:t>system</w:t>
      </w:r>
      <w:r w:rsidRPr="00D051A6">
        <w:t>, and how will they handle difficult questions from the media?</w:t>
      </w:r>
    </w:p>
    <w:p w14:paraId="6522FCE0" w14:textId="15CAE98B" w:rsidR="00D051A6" w:rsidRPr="00D051A6" w:rsidRDefault="00D051A6" w:rsidP="008A1E7D">
      <w:pPr>
        <w:numPr>
          <w:ilvl w:val="0"/>
          <w:numId w:val="19"/>
        </w:numPr>
      </w:pPr>
      <w:r>
        <w:t xml:space="preserve">How frequently will media briefings occur? </w:t>
      </w:r>
    </w:p>
    <w:p w14:paraId="1966E1EA" w14:textId="77777777" w:rsidR="00D051A6" w:rsidRPr="00D051A6" w:rsidRDefault="00D051A6" w:rsidP="008A1E7D">
      <w:pPr>
        <w:numPr>
          <w:ilvl w:val="0"/>
          <w:numId w:val="19"/>
        </w:numPr>
      </w:pPr>
      <w:r w:rsidRPr="00D051A6">
        <w:t>How will you correct inaccurate or sensationalized media reports while maintaining public trust?</w:t>
      </w:r>
    </w:p>
    <w:p w14:paraId="2E6FA2E1" w14:textId="5637C13B" w:rsidR="00D051A6" w:rsidRPr="004B5CFD" w:rsidRDefault="00D051A6" w:rsidP="00D051A6">
      <w:pPr>
        <w:rPr>
          <w:b/>
          <w:bCs/>
          <w:color w:val="C00000"/>
        </w:rPr>
      </w:pPr>
      <w:r w:rsidRPr="00F16B33">
        <w:rPr>
          <w:b/>
          <w:bCs/>
          <w:color w:val="1F4E79" w:themeColor="accent5" w:themeShade="80"/>
        </w:rPr>
        <w:t>Demobilization</w:t>
      </w:r>
      <w:r w:rsidR="00F16B33">
        <w:rPr>
          <w:b/>
          <w:bCs/>
          <w:color w:val="1F4E79" w:themeColor="accent5" w:themeShade="80"/>
        </w:rPr>
        <w:t>:</w:t>
      </w:r>
      <w:r w:rsidRPr="00D051A6">
        <w:rPr>
          <w:b/>
          <w:bCs/>
          <w:color w:val="C00000"/>
        </w:rPr>
        <w:t xml:space="preserve"> </w:t>
      </w:r>
    </w:p>
    <w:p w14:paraId="6D2CCCEB" w14:textId="77777777" w:rsidR="00D051A6" w:rsidRDefault="00D051A6" w:rsidP="008A1E7D">
      <w:pPr>
        <w:pStyle w:val="ListParagraph"/>
        <w:numPr>
          <w:ilvl w:val="0"/>
          <w:numId w:val="18"/>
        </w:numPr>
      </w:pPr>
      <w:r w:rsidRPr="00D051A6">
        <w:t>What steps will be taken to demobilize emergency response operations and close the school?</w:t>
      </w:r>
    </w:p>
    <w:p w14:paraId="02BCF6B0" w14:textId="77777777" w:rsidR="00D051A6" w:rsidRDefault="00D051A6" w:rsidP="008A1E7D">
      <w:pPr>
        <w:pStyle w:val="ListParagraph"/>
        <w:numPr>
          <w:ilvl w:val="0"/>
          <w:numId w:val="18"/>
        </w:numPr>
      </w:pPr>
      <w:r>
        <w:t>How will school staff be notified that they can go home?</w:t>
      </w:r>
    </w:p>
    <w:p w14:paraId="7B18428C" w14:textId="35A7D5AC" w:rsidR="00D051A6" w:rsidRPr="00D051A6" w:rsidRDefault="00D051A6" w:rsidP="008A1E7D">
      <w:pPr>
        <w:pStyle w:val="ListParagraph"/>
        <w:numPr>
          <w:ilvl w:val="1"/>
          <w:numId w:val="18"/>
        </w:numPr>
      </w:pPr>
      <w:r>
        <w:t>Is there a personnel accounting process as school staff demobilize?</w:t>
      </w:r>
    </w:p>
    <w:p w14:paraId="20F55308" w14:textId="77777777" w:rsidR="00D051A6" w:rsidRPr="00D051A6" w:rsidRDefault="00D051A6" w:rsidP="008A1E7D">
      <w:pPr>
        <w:pStyle w:val="ListParagraph"/>
        <w:numPr>
          <w:ilvl w:val="0"/>
          <w:numId w:val="18"/>
        </w:numPr>
      </w:pPr>
      <w:r w:rsidRPr="00D051A6">
        <w:t>What protocols exist for coordinating support for affected families?</w:t>
      </w:r>
    </w:p>
    <w:p w14:paraId="26647311" w14:textId="0FBE1808" w:rsidR="00D051A6" w:rsidRPr="00F16B33" w:rsidRDefault="004B5CFD" w:rsidP="008456C3">
      <w:pPr>
        <w:rPr>
          <w:b/>
          <w:bCs/>
          <w:color w:val="1F4E79" w:themeColor="accent5" w:themeShade="80"/>
        </w:rPr>
      </w:pPr>
      <w:r w:rsidRPr="00F16B33">
        <w:rPr>
          <w:b/>
          <w:bCs/>
          <w:color w:val="1F4E79" w:themeColor="accent5" w:themeShade="80"/>
        </w:rPr>
        <w:t>School Community Recovery</w:t>
      </w:r>
      <w:r w:rsidR="00F16B33" w:rsidRPr="00F16B33">
        <w:rPr>
          <w:b/>
          <w:bCs/>
          <w:color w:val="1F4E79" w:themeColor="accent5" w:themeShade="80"/>
        </w:rPr>
        <w:t>:</w:t>
      </w:r>
    </w:p>
    <w:p w14:paraId="0F8226FD" w14:textId="77777777" w:rsidR="00D051A6" w:rsidRDefault="00D051A6" w:rsidP="008A1E7D">
      <w:pPr>
        <w:pStyle w:val="ListParagraph"/>
        <w:numPr>
          <w:ilvl w:val="0"/>
          <w:numId w:val="21"/>
        </w:numPr>
      </w:pPr>
      <w:r w:rsidRPr="00D051A6">
        <w:t>What actions will be taken to secure the gym and prevent unauthorized access during the recovery and investigation phase?</w:t>
      </w:r>
    </w:p>
    <w:p w14:paraId="21B3B40B" w14:textId="77777777" w:rsidR="00D051A6" w:rsidRDefault="00D051A6" w:rsidP="008A1E7D">
      <w:pPr>
        <w:pStyle w:val="ListParagraph"/>
        <w:numPr>
          <w:ilvl w:val="0"/>
          <w:numId w:val="21"/>
        </w:numPr>
      </w:pPr>
      <w:r w:rsidRPr="00D051A6">
        <w:t>Will school reopen tomorrow (Friday)?</w:t>
      </w:r>
    </w:p>
    <w:p w14:paraId="05B25009" w14:textId="77777777" w:rsidR="004B5CFD" w:rsidRDefault="004B5CFD" w:rsidP="008A1E7D">
      <w:pPr>
        <w:pStyle w:val="ListParagraph"/>
        <w:numPr>
          <w:ilvl w:val="1"/>
          <w:numId w:val="20"/>
        </w:numPr>
      </w:pPr>
      <w:r>
        <w:t>Who makes that decision?</w:t>
      </w:r>
    </w:p>
    <w:p w14:paraId="548F2ED3" w14:textId="70CA4197" w:rsidR="008A1F6D" w:rsidRDefault="004B5CFD" w:rsidP="008A1E7D">
      <w:pPr>
        <w:pStyle w:val="ListParagraph"/>
        <w:numPr>
          <w:ilvl w:val="1"/>
          <w:numId w:val="22"/>
        </w:numPr>
      </w:pPr>
      <w:r w:rsidRPr="00D051A6">
        <w:lastRenderedPageBreak/>
        <w:t>How will you address emotional and mental health needs for students, staff, and parents following the incident?</w:t>
      </w:r>
    </w:p>
    <w:p w14:paraId="3513C7DD" w14:textId="0D3E5322" w:rsidR="008A1F6D" w:rsidRPr="00D051A6" w:rsidRDefault="008A1F6D" w:rsidP="008A1E7D">
      <w:pPr>
        <w:pStyle w:val="ListParagraph"/>
        <w:numPr>
          <w:ilvl w:val="2"/>
          <w:numId w:val="22"/>
        </w:numPr>
      </w:pPr>
      <w:r>
        <w:t>Are there outside (other counties, state, NGO) resources you would request?</w:t>
      </w:r>
    </w:p>
    <w:p w14:paraId="060ECC63" w14:textId="0269572B" w:rsidR="00D051A6" w:rsidRPr="00D051A6" w:rsidRDefault="00D051A6" w:rsidP="008A1E7D">
      <w:pPr>
        <w:pStyle w:val="ListParagraph"/>
        <w:numPr>
          <w:ilvl w:val="0"/>
          <w:numId w:val="23"/>
        </w:numPr>
      </w:pPr>
      <w:r w:rsidRPr="00D051A6">
        <w:t xml:space="preserve">Where will gym-based activities </w:t>
      </w:r>
      <w:r w:rsidR="008A1F6D">
        <w:t xml:space="preserve">(P.E. classes, after-school sports) </w:t>
      </w:r>
      <w:r w:rsidRPr="00D051A6">
        <w:t>occur while the gym space is repaired?</w:t>
      </w:r>
    </w:p>
    <w:p w14:paraId="0655B955" w14:textId="65F6E6AB" w:rsidR="00D051A6" w:rsidRDefault="008A1F6D" w:rsidP="008A1E7D">
      <w:pPr>
        <w:pStyle w:val="ListParagraph"/>
        <w:numPr>
          <w:ilvl w:val="1"/>
          <w:numId w:val="23"/>
        </w:numPr>
      </w:pPr>
      <w:r>
        <w:t>Who is responsible for making this decision?</w:t>
      </w:r>
    </w:p>
    <w:p w14:paraId="213CDDD9" w14:textId="01152ABD" w:rsidR="008A1F6D" w:rsidRPr="00D051A6" w:rsidRDefault="008A1F6D" w:rsidP="008A1E7D">
      <w:pPr>
        <w:pStyle w:val="ListParagraph"/>
        <w:numPr>
          <w:ilvl w:val="1"/>
          <w:numId w:val="23"/>
        </w:numPr>
      </w:pPr>
      <w:r>
        <w:t>What challenges may arise when relocating and repairing the gym?</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CD17CF" w:rsidRPr="00CD17CF" w14:paraId="104F6380" w14:textId="77777777" w:rsidTr="00CD17CF">
        <w:tc>
          <w:tcPr>
            <w:tcW w:w="9350" w:type="dxa"/>
          </w:tcPr>
          <w:p w14:paraId="65DAA741" w14:textId="77777777" w:rsidR="00CD17CF" w:rsidRPr="00CD17CF" w:rsidRDefault="00CD17CF" w:rsidP="00F16B33">
            <w:pPr>
              <w:pStyle w:val="Heading1"/>
              <w:outlineLvl w:val="0"/>
              <w:rPr>
                <w:rFonts w:cstheme="minorHAnsi"/>
                <w:sz w:val="24"/>
                <w:szCs w:val="24"/>
              </w:rPr>
            </w:pPr>
            <w:bookmarkStart w:id="7" w:name="_Toc187134205"/>
            <w:r w:rsidRPr="00CD17CF">
              <w:rPr>
                <w:rFonts w:cstheme="minorHAnsi"/>
                <w:sz w:val="24"/>
                <w:szCs w:val="24"/>
              </w:rPr>
              <w:t>Optional Questions</w:t>
            </w:r>
            <w:bookmarkEnd w:id="7"/>
          </w:p>
        </w:tc>
      </w:tr>
      <w:tr w:rsidR="00CD17CF" w:rsidRPr="00CD17CF" w14:paraId="77F7C7BB" w14:textId="77777777" w:rsidTr="00CD17CF">
        <w:tc>
          <w:tcPr>
            <w:tcW w:w="9350" w:type="dxa"/>
          </w:tcPr>
          <w:p w14:paraId="50A8D4C7" w14:textId="77777777" w:rsidR="00CD17CF" w:rsidRPr="00CD17CF" w:rsidRDefault="00CD17CF" w:rsidP="00F16B33">
            <w:pPr>
              <w:rPr>
                <w:b/>
                <w:bCs/>
              </w:rPr>
            </w:pPr>
            <w:r w:rsidRPr="00CD17CF">
              <w:rPr>
                <w:b/>
                <w:bCs/>
              </w:rPr>
              <w:t>LEA Questions</w:t>
            </w:r>
          </w:p>
        </w:tc>
      </w:tr>
      <w:tr w:rsidR="00CD17CF" w:rsidRPr="00CD17CF" w14:paraId="28593D34" w14:textId="77777777" w:rsidTr="00CD17CF">
        <w:tc>
          <w:tcPr>
            <w:tcW w:w="9350" w:type="dxa"/>
          </w:tcPr>
          <w:p w14:paraId="6CF377D9" w14:textId="77777777" w:rsidR="00CD17CF" w:rsidRDefault="00CD17CF" w:rsidP="008A1E7D">
            <w:pPr>
              <w:pStyle w:val="ListParagraph"/>
              <w:numPr>
                <w:ilvl w:val="0"/>
                <w:numId w:val="24"/>
              </w:numPr>
            </w:pPr>
            <w:r w:rsidRPr="00CD17CF">
              <w:t>How will you correct inaccurate or sensationalized media reports while maintaining public trust?</w:t>
            </w:r>
          </w:p>
          <w:p w14:paraId="77B65148" w14:textId="77777777" w:rsidR="00CD17CF" w:rsidRPr="00CD17CF" w:rsidRDefault="00CD17CF" w:rsidP="00CD17CF">
            <w:pPr>
              <w:pStyle w:val="ListParagraph"/>
              <w:numPr>
                <w:ilvl w:val="0"/>
                <w:numId w:val="0"/>
              </w:numPr>
              <w:ind w:left="360"/>
            </w:pPr>
          </w:p>
        </w:tc>
      </w:tr>
      <w:tr w:rsidR="00CD17CF" w:rsidRPr="00CD17CF" w14:paraId="14DB1374" w14:textId="77777777" w:rsidTr="00CD17CF">
        <w:tc>
          <w:tcPr>
            <w:tcW w:w="9350" w:type="dxa"/>
          </w:tcPr>
          <w:p w14:paraId="4CA42A1C" w14:textId="77777777" w:rsidR="00CD17CF" w:rsidRDefault="00CD17CF" w:rsidP="008A1E7D">
            <w:pPr>
              <w:pStyle w:val="ListParagraph"/>
              <w:numPr>
                <w:ilvl w:val="0"/>
                <w:numId w:val="24"/>
              </w:numPr>
            </w:pPr>
            <w:r w:rsidRPr="00CD17CF">
              <w:t>How long with the JIC be activated?</w:t>
            </w:r>
          </w:p>
          <w:p w14:paraId="028DCC16" w14:textId="77777777" w:rsidR="00CD17CF" w:rsidRPr="00CD17CF" w:rsidRDefault="00CD17CF" w:rsidP="00CD17CF">
            <w:pPr>
              <w:pStyle w:val="ListParagraph"/>
              <w:numPr>
                <w:ilvl w:val="0"/>
                <w:numId w:val="0"/>
              </w:numPr>
              <w:ind w:left="360"/>
            </w:pPr>
          </w:p>
        </w:tc>
      </w:tr>
      <w:tr w:rsidR="00CD17CF" w:rsidRPr="00CD17CF" w14:paraId="383E8ACC" w14:textId="77777777" w:rsidTr="00CD17CF">
        <w:tc>
          <w:tcPr>
            <w:tcW w:w="9350" w:type="dxa"/>
          </w:tcPr>
          <w:p w14:paraId="33860A1B" w14:textId="77777777" w:rsidR="00CD17CF" w:rsidRPr="00CD17CF" w:rsidRDefault="00CD17CF" w:rsidP="00F16B33">
            <w:pPr>
              <w:rPr>
                <w:b/>
                <w:bCs/>
              </w:rPr>
            </w:pPr>
            <w:r w:rsidRPr="00CD17CF">
              <w:rPr>
                <w:b/>
                <w:bCs/>
              </w:rPr>
              <w:t>School Staff Questions</w:t>
            </w:r>
          </w:p>
        </w:tc>
      </w:tr>
      <w:tr w:rsidR="00CD17CF" w:rsidRPr="00CD17CF" w14:paraId="3379FB9E" w14:textId="77777777" w:rsidTr="00CD17CF">
        <w:tc>
          <w:tcPr>
            <w:tcW w:w="9350" w:type="dxa"/>
          </w:tcPr>
          <w:p w14:paraId="2D3882E9" w14:textId="77777777" w:rsidR="00CD17CF" w:rsidRDefault="00CD17CF" w:rsidP="008A1E7D">
            <w:pPr>
              <w:pStyle w:val="ListParagraph"/>
              <w:numPr>
                <w:ilvl w:val="0"/>
                <w:numId w:val="25"/>
              </w:numPr>
            </w:pPr>
            <w:r w:rsidRPr="00CD17CF">
              <w:t>How will the principal and staff provide feedback to the LEA regarding the effectiveness of response protocols?</w:t>
            </w:r>
          </w:p>
          <w:p w14:paraId="525F778B" w14:textId="77777777" w:rsidR="00CD17CF" w:rsidRPr="00CD17CF" w:rsidRDefault="00CD17CF" w:rsidP="00CD17CF">
            <w:pPr>
              <w:pStyle w:val="ListParagraph"/>
              <w:numPr>
                <w:ilvl w:val="0"/>
                <w:numId w:val="0"/>
              </w:numPr>
              <w:ind w:left="360"/>
            </w:pPr>
          </w:p>
        </w:tc>
      </w:tr>
      <w:tr w:rsidR="00CD17CF" w:rsidRPr="00CD17CF" w14:paraId="22182CB9" w14:textId="77777777" w:rsidTr="00CD17CF">
        <w:tc>
          <w:tcPr>
            <w:tcW w:w="9350" w:type="dxa"/>
          </w:tcPr>
          <w:p w14:paraId="48825CE2" w14:textId="77777777" w:rsidR="00CD17CF" w:rsidRDefault="00CD17CF" w:rsidP="008A1E7D">
            <w:pPr>
              <w:pStyle w:val="ListParagraph"/>
              <w:numPr>
                <w:ilvl w:val="0"/>
                <w:numId w:val="25"/>
              </w:numPr>
            </w:pPr>
            <w:r w:rsidRPr="00CD17CF">
              <w:t>What role does the principal or designee play in ensuring accurate communication within the school and with external stakeholders?</w:t>
            </w:r>
          </w:p>
          <w:p w14:paraId="69B6BA5B" w14:textId="77777777" w:rsidR="00CD17CF" w:rsidRPr="00CD17CF" w:rsidRDefault="00CD17CF" w:rsidP="00CD17CF">
            <w:pPr>
              <w:pStyle w:val="ListParagraph"/>
              <w:numPr>
                <w:ilvl w:val="0"/>
                <w:numId w:val="0"/>
              </w:numPr>
              <w:ind w:left="360"/>
            </w:pPr>
          </w:p>
        </w:tc>
      </w:tr>
      <w:tr w:rsidR="00CD17CF" w:rsidRPr="00CD17CF" w14:paraId="6ACAADF1" w14:textId="77777777" w:rsidTr="00CD17CF">
        <w:tc>
          <w:tcPr>
            <w:tcW w:w="9350" w:type="dxa"/>
          </w:tcPr>
          <w:p w14:paraId="14786BC2" w14:textId="77777777" w:rsidR="00CD17CF" w:rsidRPr="00CD17CF" w:rsidRDefault="00CD17CF" w:rsidP="00F16B33">
            <w:pPr>
              <w:rPr>
                <w:b/>
                <w:bCs/>
              </w:rPr>
            </w:pPr>
            <w:r w:rsidRPr="00CD17CF">
              <w:rPr>
                <w:b/>
                <w:bCs/>
              </w:rPr>
              <w:t>County Partner Questions</w:t>
            </w:r>
          </w:p>
        </w:tc>
      </w:tr>
      <w:tr w:rsidR="00CD17CF" w:rsidRPr="00CD17CF" w14:paraId="51C5D755" w14:textId="77777777" w:rsidTr="00CD17CF">
        <w:tc>
          <w:tcPr>
            <w:tcW w:w="9350" w:type="dxa"/>
          </w:tcPr>
          <w:p w14:paraId="3D00CA8C" w14:textId="77777777" w:rsidR="00CD17CF" w:rsidRDefault="00CD17CF" w:rsidP="008A1E7D">
            <w:pPr>
              <w:pStyle w:val="ListParagraph"/>
              <w:numPr>
                <w:ilvl w:val="0"/>
                <w:numId w:val="26"/>
              </w:numPr>
            </w:pPr>
            <w:r w:rsidRPr="00CD17CF">
              <w:t>How does law enforcement support the school and LEA in ensuring a smooth demobilization and restoration of normal school operations?</w:t>
            </w:r>
          </w:p>
          <w:p w14:paraId="7C7FE6CA" w14:textId="77777777" w:rsidR="00CD17CF" w:rsidRPr="00CD17CF" w:rsidRDefault="00CD17CF" w:rsidP="00CD17CF">
            <w:pPr>
              <w:pStyle w:val="ListParagraph"/>
              <w:numPr>
                <w:ilvl w:val="0"/>
                <w:numId w:val="0"/>
              </w:numPr>
              <w:ind w:left="360"/>
            </w:pPr>
          </w:p>
        </w:tc>
      </w:tr>
      <w:tr w:rsidR="00CD17CF" w:rsidRPr="00CD17CF" w14:paraId="6C0AFA0C" w14:textId="77777777" w:rsidTr="00CD17CF">
        <w:tc>
          <w:tcPr>
            <w:tcW w:w="9350" w:type="dxa"/>
          </w:tcPr>
          <w:p w14:paraId="2CAA42B3" w14:textId="77777777" w:rsidR="00CD17CF" w:rsidRDefault="00CD17CF" w:rsidP="008A1E7D">
            <w:pPr>
              <w:pStyle w:val="ListParagraph"/>
              <w:numPr>
                <w:ilvl w:val="0"/>
                <w:numId w:val="26"/>
              </w:numPr>
            </w:pPr>
            <w:r w:rsidRPr="00CD17CF">
              <w:t>How do county partners work with the LEA to conduct an after-action review and update emergency plans?</w:t>
            </w:r>
          </w:p>
          <w:p w14:paraId="2DE2ACC6" w14:textId="77777777" w:rsidR="00CD17CF" w:rsidRPr="00CD17CF" w:rsidRDefault="00CD17CF" w:rsidP="00CD17CF">
            <w:pPr>
              <w:pStyle w:val="ListParagraph"/>
              <w:numPr>
                <w:ilvl w:val="0"/>
                <w:numId w:val="0"/>
              </w:numPr>
              <w:ind w:left="360"/>
            </w:pPr>
          </w:p>
        </w:tc>
      </w:tr>
    </w:tbl>
    <w:p w14:paraId="1DB48CA6" w14:textId="05DA8537" w:rsidR="007152FB" w:rsidRDefault="007152FB" w:rsidP="00F51A9B">
      <w:pPr>
        <w:ind w:left="720"/>
        <w:rPr>
          <w:rFonts w:cstheme="minorHAnsi"/>
          <w:szCs w:val="24"/>
        </w:rPr>
        <w:sectPr w:rsidR="007152FB" w:rsidSect="0080657D">
          <w:headerReference w:type="default" r:id="rId17"/>
          <w:pgSz w:w="12240" w:h="15840"/>
          <w:pgMar w:top="1440" w:right="1440" w:bottom="1440" w:left="1440" w:header="720" w:footer="720" w:gutter="0"/>
          <w:cols w:space="720"/>
          <w:docGrid w:linePitch="360"/>
        </w:sectPr>
      </w:pPr>
    </w:p>
    <w:p w14:paraId="5CB8875B" w14:textId="508190A0" w:rsidR="009210F1" w:rsidRDefault="009210F1" w:rsidP="007152FB">
      <w:pPr>
        <w:rPr>
          <w:rFonts w:cstheme="minorHAnsi"/>
          <w:szCs w:val="24"/>
        </w:rPr>
      </w:pPr>
      <w:r>
        <w:rPr>
          <w:rFonts w:ascii="Montserrat" w:hAnsi="Montserrat"/>
          <w:noProof/>
          <w:sz w:val="144"/>
          <w:szCs w:val="144"/>
        </w:rPr>
        <w:lastRenderedPageBreak/>
        <mc:AlternateContent>
          <mc:Choice Requires="wps">
            <w:drawing>
              <wp:anchor distT="0" distB="0" distL="114300" distR="114300" simplePos="0" relativeHeight="251666432" behindDoc="0" locked="0" layoutInCell="1" allowOverlap="1" wp14:anchorId="74276D74" wp14:editId="25F691BA">
                <wp:simplePos x="0" y="0"/>
                <wp:positionH relativeFrom="column">
                  <wp:posOffset>-949325</wp:posOffset>
                </wp:positionH>
                <wp:positionV relativeFrom="paragraph">
                  <wp:posOffset>-239537</wp:posOffset>
                </wp:positionV>
                <wp:extent cx="7821227" cy="5104660"/>
                <wp:effectExtent l="0" t="0" r="8890" b="1270"/>
                <wp:wrapNone/>
                <wp:docPr id="157271669" name="Rectangle 4"/>
                <wp:cNvGraphicFramePr/>
                <a:graphic xmlns:a="http://schemas.openxmlformats.org/drawingml/2006/main">
                  <a:graphicData uri="http://schemas.microsoft.com/office/word/2010/wordprocessingShape">
                    <wps:wsp>
                      <wps:cNvSpPr/>
                      <wps:spPr>
                        <a:xfrm>
                          <a:off x="0" y="0"/>
                          <a:ext cx="7821227" cy="5104660"/>
                        </a:xfrm>
                        <a:prstGeom prst="rect">
                          <a:avLst/>
                        </a:prstGeom>
                        <a:solidFill>
                          <a:schemeClr val="accent5">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E01720B" w14:textId="254339A6" w:rsidR="009210F1" w:rsidRPr="00F51A9B" w:rsidRDefault="00F16B33" w:rsidP="009210F1">
                            <w:pPr>
                              <w:jc w:val="center"/>
                              <w:rPr>
                                <w:color w:val="000000" w:themeColor="text1"/>
                              </w:rPr>
                            </w:pPr>
                            <w:r w:rsidRPr="002D3145">
                              <w:rPr>
                                <w:rFonts w:ascii="Montserrat" w:hAnsi="Montserrat"/>
                                <w:color w:val="000000" w:themeColor="text1"/>
                                <w:sz w:val="144"/>
                                <w:szCs w:val="144"/>
                                <w:shd w:val="clear" w:color="auto" w:fill="BDD6EE" w:themeFill="accent5" w:themeFillTint="66"/>
                              </w:rPr>
                              <w:t>School Community</w:t>
                            </w:r>
                            <w:r w:rsidRPr="00841262">
                              <w:rPr>
                                <w:rFonts w:ascii="Montserrat" w:hAnsi="Montserrat"/>
                                <w:color w:val="000000" w:themeColor="text1"/>
                                <w:sz w:val="144"/>
                                <w:szCs w:val="144"/>
                                <w:shd w:val="clear" w:color="auto" w:fill="FFD966" w:themeFill="accent4" w:themeFillTint="99"/>
                              </w:rPr>
                              <w:t xml:space="preserve"> </w:t>
                            </w:r>
                            <w:r w:rsidRPr="00F51A9B">
                              <w:rPr>
                                <w:rFonts w:ascii="Montserrat" w:hAnsi="Montserrat"/>
                                <w:color w:val="000000" w:themeColor="text1"/>
                                <w:sz w:val="144"/>
                                <w:szCs w:val="144"/>
                              </w:rPr>
                              <w:t>Tabletop Exercise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276D74" id="_x0000_s1030" style="position:absolute;margin-left:-74.75pt;margin-top:-18.85pt;width:615.85pt;height:40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" fillcolor="#bdd6ee [1304]" stroked="f" strokeweight="1pt">
                <v:textbox>
                  <w:txbxContent>
                    <w:p w14:paraId="4E01720B" w14:textId="254339A6" w:rsidR="009210F1" w:rsidRPr="00F51A9B" w:rsidRDefault="00F16B33" w:rsidP="009210F1">
                      <w:pPr>
                        <w:jc w:val="center"/>
                        <w:rPr>
                          <w:color w:val="000000" w:themeColor="text1"/>
                        </w:rPr>
                      </w:pPr>
                      <w:r w:rsidRPr="002D3145">
                        <w:rPr>
                          <w:rFonts w:ascii="Montserrat" w:hAnsi="Montserrat"/>
                          <w:color w:val="000000" w:themeColor="text1"/>
                          <w:sz w:val="144"/>
                          <w:szCs w:val="144"/>
                          <w:shd w:val="clear" w:color="auto" w:fill="BDD6EE" w:themeFill="accent5" w:themeFillTint="66"/>
                        </w:rPr>
                        <w:t>School Community</w:t>
                      </w:r>
                      <w:r w:rsidRPr="00841262">
                        <w:rPr>
                          <w:rFonts w:ascii="Montserrat" w:hAnsi="Montserrat"/>
                          <w:color w:val="000000" w:themeColor="text1"/>
                          <w:sz w:val="144"/>
                          <w:szCs w:val="144"/>
                          <w:shd w:val="clear" w:color="auto" w:fill="FFD966" w:themeFill="accent4" w:themeFillTint="99"/>
                        </w:rPr>
                        <w:t xml:space="preserve"> </w:t>
                      </w:r>
                      <w:r w:rsidRPr="00F51A9B">
                        <w:rPr>
                          <w:rFonts w:ascii="Montserrat" w:hAnsi="Montserrat"/>
                          <w:color w:val="000000" w:themeColor="text1"/>
                          <w:sz w:val="144"/>
                          <w:szCs w:val="144"/>
                        </w:rPr>
                        <w:t>Tabletop Exercise</w:t>
                      </w:r>
                    </w:p>
                  </w:txbxContent>
                </v:textbox>
              </v:rect>
            </w:pict>
          </mc:Fallback>
        </mc:AlternateContent>
      </w:r>
    </w:p>
    <w:p w14:paraId="0A3A220A" w14:textId="09E27A7C" w:rsidR="009210F1" w:rsidRDefault="009210F1">
      <w:pPr>
        <w:rPr>
          <w:rFonts w:cstheme="minorHAnsi"/>
          <w:szCs w:val="24"/>
        </w:rPr>
      </w:pPr>
      <w:r>
        <w:rPr>
          <w:rFonts w:cstheme="minorHAnsi"/>
          <w:szCs w:val="24"/>
        </w:rPr>
        <w:br w:type="page"/>
      </w:r>
    </w:p>
    <w:p w14:paraId="0F2056EC" w14:textId="77777777" w:rsidR="0080657D" w:rsidRPr="007152FB" w:rsidRDefault="0080657D" w:rsidP="007152FB">
      <w:pPr>
        <w:rPr>
          <w:rFonts w:cstheme="minorHAnsi"/>
          <w:szCs w:val="24"/>
        </w:rPr>
      </w:pPr>
    </w:p>
    <w:p w14:paraId="7AD5CB33" w14:textId="69B63940" w:rsidR="0080657D" w:rsidRDefault="0080657D" w:rsidP="0080657D">
      <w:pPr>
        <w:pStyle w:val="Heading1"/>
      </w:pPr>
      <w:bookmarkStart w:id="8" w:name="_Toc187134206"/>
      <w:r>
        <w:rPr>
          <w:noProof/>
        </w:rPr>
        <mc:AlternateContent>
          <mc:Choice Requires="wps">
            <w:drawing>
              <wp:anchor distT="0" distB="0" distL="114300" distR="114300" simplePos="0" relativeHeight="251661312" behindDoc="0" locked="0" layoutInCell="1" allowOverlap="1" wp14:anchorId="22DD4359" wp14:editId="5695E90F">
                <wp:simplePos x="0" y="0"/>
                <wp:positionH relativeFrom="column">
                  <wp:posOffset>0</wp:posOffset>
                </wp:positionH>
                <wp:positionV relativeFrom="paragraph">
                  <wp:posOffset>400595</wp:posOffset>
                </wp:positionV>
                <wp:extent cx="6057900" cy="1036864"/>
                <wp:effectExtent l="0" t="0" r="19050" b="11430"/>
                <wp:wrapTopAndBottom/>
                <wp:docPr id="1449587863" name="Rounded Rectangle 1"/>
                <wp:cNvGraphicFramePr/>
                <a:graphic xmlns:a="http://schemas.openxmlformats.org/drawingml/2006/main">
                  <a:graphicData uri="http://schemas.microsoft.com/office/word/2010/wordprocessingShape">
                    <wps:wsp>
                      <wps:cNvSpPr/>
                      <wps:spPr>
                        <a:xfrm>
                          <a:off x="0" y="0"/>
                          <a:ext cx="6057900" cy="1036864"/>
                        </a:xfrm>
                        <a:prstGeom prst="roundRect">
                          <a:avLst/>
                        </a:prstGeom>
                        <a:solidFill>
                          <a:schemeClr val="accent5">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4780E37F" w14:textId="77777777" w:rsidR="00F16B33" w:rsidRPr="00BB182E" w:rsidRDefault="00F16B33" w:rsidP="0080657D">
                            <w:pPr>
                              <w:rPr>
                                <w:color w:val="000000" w:themeColor="text1"/>
                              </w:rPr>
                            </w:pPr>
                            <w:r w:rsidRPr="00BB182E">
                              <w:rPr>
                                <w:b/>
                                <w:bCs/>
                                <w:i/>
                                <w:iCs/>
                                <w:color w:val="000000" w:themeColor="text1"/>
                              </w:rPr>
                              <w:t>Participants</w:t>
                            </w:r>
                            <w:r w:rsidRPr="00BB182E">
                              <w:rPr>
                                <w:color w:val="000000" w:themeColor="text1"/>
                              </w:rPr>
                              <w:t>:</w:t>
                            </w:r>
                          </w:p>
                          <w:p w14:paraId="36A44EA3" w14:textId="20C3728A" w:rsidR="00F16B33" w:rsidRPr="00BB182E" w:rsidRDefault="00F16B33" w:rsidP="008A1E7D">
                            <w:pPr>
                              <w:pStyle w:val="ListParagraph"/>
                              <w:numPr>
                                <w:ilvl w:val="0"/>
                                <w:numId w:val="5"/>
                              </w:numPr>
                              <w:rPr>
                                <w:color w:val="000000" w:themeColor="text1"/>
                              </w:rPr>
                            </w:pPr>
                            <w:r w:rsidRPr="00BB182E">
                              <w:rPr>
                                <w:color w:val="000000" w:themeColor="text1"/>
                              </w:rPr>
                              <w:t>LEA</w:t>
                            </w:r>
                            <w:r w:rsidR="006A082E">
                              <w:rPr>
                                <w:color w:val="000000" w:themeColor="text1"/>
                              </w:rPr>
                              <w:t xml:space="preserve"> leaders</w:t>
                            </w:r>
                          </w:p>
                          <w:p w14:paraId="651FE640" w14:textId="34AFF07B" w:rsidR="00F16B33" w:rsidRPr="00BB182E" w:rsidRDefault="00F16B33" w:rsidP="008A1E7D">
                            <w:pPr>
                              <w:pStyle w:val="ListParagraph"/>
                              <w:numPr>
                                <w:ilvl w:val="0"/>
                                <w:numId w:val="5"/>
                              </w:numPr>
                              <w:rPr>
                                <w:color w:val="000000" w:themeColor="text1"/>
                              </w:rPr>
                            </w:pPr>
                            <w:r w:rsidRPr="00BB182E">
                              <w:rPr>
                                <w:color w:val="000000" w:themeColor="text1"/>
                              </w:rPr>
                              <w:t>School staff</w:t>
                            </w:r>
                          </w:p>
                          <w:p w14:paraId="13D10C81" w14:textId="77777777" w:rsidR="00F16B33" w:rsidRPr="00BB182E" w:rsidRDefault="00F16B33" w:rsidP="0080657D">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2DD4359" id="_x0000_s1031" style="position:absolute;margin-left:0;margin-top:31.55pt;width:477pt;height:81.6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" fillcolor="#bdd6ee [1304]" strokecolor="#09101d [484]" strokeweight="1pt">
                <v:stroke joinstyle="miter"/>
                <v:textbox>
                  <w:txbxContent>
                    <w:p w14:paraId="4780E37F" w14:textId="77777777" w:rsidR="00F16B33" w:rsidRPr="00BB182E" w:rsidRDefault="00F16B33" w:rsidP="0080657D">
                      <w:pPr>
                        <w:rPr>
                          <w:color w:val="000000" w:themeColor="text1"/>
                        </w:rPr>
                      </w:pPr>
                      <w:r w:rsidRPr="00BB182E">
                        <w:rPr>
                          <w:b/>
                          <w:bCs/>
                          <w:i/>
                          <w:iCs/>
                          <w:color w:val="000000" w:themeColor="text1"/>
                        </w:rPr>
                        <w:t>Participants</w:t>
                      </w:r>
                      <w:r w:rsidRPr="00BB182E">
                        <w:rPr>
                          <w:color w:val="000000" w:themeColor="text1"/>
                        </w:rPr>
                        <w:t>:</w:t>
                      </w:r>
                    </w:p>
                    <w:p w14:paraId="36A44EA3" w14:textId="20C3728A" w:rsidR="00F16B33" w:rsidRPr="00BB182E" w:rsidRDefault="00F16B33" w:rsidP="008A1E7D">
                      <w:pPr>
                        <w:pStyle w:val="ListParagraph"/>
                        <w:numPr>
                          <w:ilvl w:val="0"/>
                          <w:numId w:val="5"/>
                        </w:numPr>
                        <w:rPr>
                          <w:color w:val="000000" w:themeColor="text1"/>
                        </w:rPr>
                      </w:pPr>
                      <w:r w:rsidRPr="00BB182E">
                        <w:rPr>
                          <w:color w:val="000000" w:themeColor="text1"/>
                        </w:rPr>
                        <w:t>LEA</w:t>
                      </w:r>
                      <w:r w:rsidR="006A082E">
                        <w:rPr>
                          <w:color w:val="000000" w:themeColor="text1"/>
                        </w:rPr>
                        <w:t xml:space="preserve"> leaders</w:t>
                      </w:r>
                    </w:p>
                    <w:p w14:paraId="651FE640" w14:textId="34AFF07B" w:rsidR="00F16B33" w:rsidRPr="00BB182E" w:rsidRDefault="00F16B33" w:rsidP="008A1E7D">
                      <w:pPr>
                        <w:pStyle w:val="ListParagraph"/>
                        <w:numPr>
                          <w:ilvl w:val="0"/>
                          <w:numId w:val="5"/>
                        </w:numPr>
                        <w:rPr>
                          <w:color w:val="000000" w:themeColor="text1"/>
                        </w:rPr>
                      </w:pPr>
                      <w:r w:rsidRPr="00BB182E">
                        <w:rPr>
                          <w:color w:val="000000" w:themeColor="text1"/>
                        </w:rPr>
                        <w:t>School staff</w:t>
                      </w:r>
                    </w:p>
                    <w:p w14:paraId="13D10C81" w14:textId="77777777" w:rsidR="00F16B33" w:rsidRPr="00BB182E" w:rsidRDefault="00F16B33" w:rsidP="0080657D">
                      <w:pPr>
                        <w:jc w:val="center"/>
                        <w:rPr>
                          <w:color w:val="000000" w:themeColor="text1"/>
                        </w:rPr>
                      </w:pPr>
                    </w:p>
                  </w:txbxContent>
                </v:textbox>
                <w10:wrap type="topAndBottom"/>
              </v:roundrect>
            </w:pict>
          </mc:Fallback>
        </mc:AlternateContent>
      </w:r>
      <w:r>
        <w:t>Engagement Option 2: School Community</w:t>
      </w:r>
      <w:bookmarkEnd w:id="8"/>
    </w:p>
    <w:p w14:paraId="304AFAB6" w14:textId="3F6A3D16" w:rsidR="0080657D" w:rsidRPr="0080657D" w:rsidRDefault="0080657D" w:rsidP="0080657D"/>
    <w:p w14:paraId="35DB2C76" w14:textId="77777777" w:rsidR="00B351B3" w:rsidRPr="00A1725A" w:rsidRDefault="00B351B3" w:rsidP="00B351B3">
      <w:pPr>
        <w:pStyle w:val="Heading2"/>
      </w:pPr>
      <w:r w:rsidRPr="00A1725A">
        <w:t>Module 1 Intent:</w:t>
      </w:r>
    </w:p>
    <w:p w14:paraId="344583F5" w14:textId="77777777" w:rsidR="00B351B3" w:rsidRDefault="00B351B3" w:rsidP="00B351B3">
      <w:pPr>
        <w:pStyle w:val="ListParagraph"/>
      </w:pPr>
      <w:r>
        <w:t>Initial Notifications</w:t>
      </w:r>
    </w:p>
    <w:p w14:paraId="69E426B7" w14:textId="77777777" w:rsidR="00B351B3" w:rsidRDefault="00B351B3" w:rsidP="00B351B3">
      <w:pPr>
        <w:pStyle w:val="ListParagraph"/>
      </w:pPr>
      <w:r>
        <w:t>Evacuation</w:t>
      </w:r>
    </w:p>
    <w:p w14:paraId="70AE3D14" w14:textId="77777777" w:rsidR="00B351B3" w:rsidRDefault="00B351B3" w:rsidP="00B351B3">
      <w:pPr>
        <w:pStyle w:val="ListParagraph"/>
      </w:pPr>
      <w:r>
        <w:t>First Responder Coordination</w:t>
      </w:r>
    </w:p>
    <w:p w14:paraId="35B42CB2" w14:textId="049A3340" w:rsidR="00B96BBD" w:rsidRPr="005C350D" w:rsidRDefault="00B351B3" w:rsidP="00B351B3">
      <w:pPr>
        <w:pStyle w:val="ListParagraph"/>
      </w:pPr>
      <w:r>
        <w:t>Accounting for attendees</w:t>
      </w:r>
    </w:p>
    <w:p w14:paraId="5C238679" w14:textId="77777777" w:rsidR="00B96BBD" w:rsidRPr="00A1725A" w:rsidRDefault="00B96BBD" w:rsidP="00B96BBD">
      <w:pPr>
        <w:pStyle w:val="Heading2"/>
      </w:pPr>
      <w:r w:rsidRPr="00A1725A">
        <w:t>Module 1 Facilitator’s Questions</w:t>
      </w:r>
    </w:p>
    <w:p w14:paraId="59EAB9AE" w14:textId="77777777" w:rsidR="00B96BBD" w:rsidRPr="00A1725A" w:rsidRDefault="00B96BBD" w:rsidP="00B96BBD">
      <w:pPr>
        <w:rPr>
          <w:rFonts w:cstheme="minorHAnsi"/>
          <w:i/>
          <w:iCs/>
          <w:szCs w:val="24"/>
        </w:rPr>
      </w:pPr>
      <w:r w:rsidRPr="00A1725A">
        <w:rPr>
          <w:rFonts w:cstheme="minorHAnsi"/>
          <w:i/>
          <w:iCs/>
          <w:szCs w:val="24"/>
        </w:rPr>
        <w:t xml:space="preserve">Onsite Discuss: </w:t>
      </w:r>
      <w:r>
        <w:rPr>
          <w:rFonts w:cstheme="minorHAnsi"/>
          <w:i/>
          <w:iCs/>
          <w:szCs w:val="24"/>
        </w:rPr>
        <w:t>25</w:t>
      </w:r>
      <w:r w:rsidRPr="00A1725A">
        <w:rPr>
          <w:rFonts w:cstheme="minorHAnsi"/>
          <w:i/>
          <w:iCs/>
          <w:szCs w:val="24"/>
        </w:rPr>
        <w:t xml:space="preserve"> minutes</w:t>
      </w:r>
    </w:p>
    <w:p w14:paraId="5D9188EE" w14:textId="77777777" w:rsidR="005E624F" w:rsidRPr="00841262" w:rsidRDefault="005E624F" w:rsidP="005E624F">
      <w:pPr>
        <w:rPr>
          <w:b/>
          <w:bCs/>
          <w:color w:val="1F4E79" w:themeColor="accent5" w:themeShade="80"/>
        </w:rPr>
      </w:pPr>
      <w:r w:rsidRPr="00841262">
        <w:rPr>
          <w:b/>
          <w:bCs/>
          <w:color w:val="1F4E79" w:themeColor="accent5" w:themeShade="80"/>
        </w:rPr>
        <w:t>Notifications Discussion:</w:t>
      </w:r>
    </w:p>
    <w:p w14:paraId="333F0900" w14:textId="77777777" w:rsidR="005E624F" w:rsidRPr="005E624F" w:rsidRDefault="005E624F" w:rsidP="008A1E7D">
      <w:pPr>
        <w:pStyle w:val="ListParagraph"/>
        <w:numPr>
          <w:ilvl w:val="0"/>
          <w:numId w:val="6"/>
        </w:numPr>
      </w:pPr>
      <w:r w:rsidRPr="005E624F">
        <w:t xml:space="preserve">What are the specific steps for notifying emergency responders? </w:t>
      </w:r>
    </w:p>
    <w:p w14:paraId="1449061E" w14:textId="440809B9" w:rsidR="005E624F" w:rsidRPr="005E624F" w:rsidRDefault="005E624F" w:rsidP="008A1E7D">
      <w:pPr>
        <w:pStyle w:val="ListParagraph"/>
        <w:numPr>
          <w:ilvl w:val="1"/>
          <w:numId w:val="6"/>
        </w:numPr>
      </w:pPr>
      <w:r w:rsidRPr="005E624F">
        <w:t>Who</w:t>
      </w:r>
      <w:r w:rsidR="00292D80">
        <w:t xml:space="preserve"> at the game</w:t>
      </w:r>
      <w:r w:rsidRPr="005E624F">
        <w:t xml:space="preserve"> is responsible for making the call, and what information should be provided?</w:t>
      </w:r>
    </w:p>
    <w:p w14:paraId="507C5A74" w14:textId="173AB3A2" w:rsidR="005E624F" w:rsidRPr="005E624F" w:rsidRDefault="005E624F" w:rsidP="008A1E7D">
      <w:pPr>
        <w:pStyle w:val="ListParagraph"/>
        <w:numPr>
          <w:ilvl w:val="0"/>
          <w:numId w:val="6"/>
        </w:numPr>
      </w:pPr>
      <w:r w:rsidRPr="005E624F">
        <w:t xml:space="preserve">How will </w:t>
      </w:r>
      <w:r w:rsidR="00292D80">
        <w:t>the school</w:t>
      </w:r>
      <w:r w:rsidRPr="005E624F">
        <w:t xml:space="preserve"> ensure that all staff and key personnel are aware of the incident quickly?</w:t>
      </w:r>
    </w:p>
    <w:p w14:paraId="397C48A4" w14:textId="77777777" w:rsidR="00903AC0" w:rsidRPr="00A1725A" w:rsidRDefault="00903AC0" w:rsidP="008A1E7D">
      <w:pPr>
        <w:pStyle w:val="ListParagraph"/>
        <w:numPr>
          <w:ilvl w:val="0"/>
          <w:numId w:val="6"/>
        </w:numPr>
      </w:pPr>
      <w:r w:rsidRPr="00A1725A">
        <w:t>What is the process for staff to notify administration and LEA officials of the incident?</w:t>
      </w:r>
    </w:p>
    <w:p w14:paraId="50B1F6C6" w14:textId="436B1A42" w:rsidR="005E624F" w:rsidRDefault="005E624F" w:rsidP="008A1E7D">
      <w:pPr>
        <w:pStyle w:val="ListParagraph"/>
        <w:numPr>
          <w:ilvl w:val="1"/>
          <w:numId w:val="6"/>
        </w:numPr>
      </w:pPr>
      <w:r>
        <w:t>Is this process consistent with the LEAs expectations of schools in the jurisdiction?</w:t>
      </w:r>
    </w:p>
    <w:p w14:paraId="1A886AE4" w14:textId="77777777" w:rsidR="005E624F" w:rsidRPr="00841262" w:rsidRDefault="005E624F" w:rsidP="005E624F">
      <w:pPr>
        <w:rPr>
          <w:b/>
          <w:bCs/>
          <w:color w:val="1F4E79" w:themeColor="accent5" w:themeShade="80"/>
        </w:rPr>
      </w:pPr>
      <w:r w:rsidRPr="00841262">
        <w:rPr>
          <w:b/>
          <w:bCs/>
          <w:color w:val="1F4E79" w:themeColor="accent5" w:themeShade="80"/>
        </w:rPr>
        <w:t>Evacuation Discussion:</w:t>
      </w:r>
    </w:p>
    <w:p w14:paraId="7E795D74" w14:textId="77777777" w:rsidR="005E624F" w:rsidRDefault="005E624F" w:rsidP="008A1E7D">
      <w:pPr>
        <w:pStyle w:val="ListParagraph"/>
        <w:numPr>
          <w:ilvl w:val="0"/>
          <w:numId w:val="7"/>
        </w:numPr>
      </w:pPr>
      <w:r w:rsidRPr="005E624F">
        <w:t>What procedures will be used to safely evacuate spectators and students from the gym?</w:t>
      </w:r>
    </w:p>
    <w:p w14:paraId="4012C659" w14:textId="2B502A76" w:rsidR="00903AC0" w:rsidRPr="00A1725A" w:rsidRDefault="00903AC0" w:rsidP="008A1E7D">
      <w:pPr>
        <w:pStyle w:val="ListParagraph"/>
        <w:numPr>
          <w:ilvl w:val="1"/>
          <w:numId w:val="7"/>
        </w:numPr>
      </w:pPr>
      <w:r w:rsidRPr="00A1725A">
        <w:t>What are school staff responsibilities in immediately evacuating the gym?</w:t>
      </w:r>
    </w:p>
    <w:p w14:paraId="0124D1AF" w14:textId="348FE387" w:rsidR="00306407" w:rsidRDefault="00903AC0" w:rsidP="008A1E7D">
      <w:pPr>
        <w:pStyle w:val="ListParagraph"/>
        <w:numPr>
          <w:ilvl w:val="1"/>
          <w:numId w:val="7"/>
        </w:numPr>
      </w:pPr>
      <w:r>
        <w:t>How</w:t>
      </w:r>
      <w:r w:rsidR="00306407">
        <w:t xml:space="preserve"> will th</w:t>
      </w:r>
      <w:r>
        <w:t>e evacuation</w:t>
      </w:r>
      <w:r w:rsidR="00306407">
        <w:t xml:space="preserve"> process begin (before first responders arrive)?</w:t>
      </w:r>
    </w:p>
    <w:p w14:paraId="2EA6B9CB" w14:textId="485E0FA5" w:rsidR="00306407" w:rsidRDefault="00306407" w:rsidP="008A1E7D">
      <w:pPr>
        <w:pStyle w:val="ListParagraph"/>
        <w:numPr>
          <w:ilvl w:val="1"/>
          <w:numId w:val="7"/>
        </w:numPr>
      </w:pPr>
      <w:r>
        <w:t>When first responders arrive on scene how will this evacuation process adjust to integrate law enforcement?</w:t>
      </w:r>
    </w:p>
    <w:p w14:paraId="0B1E7D9E" w14:textId="5E88A066" w:rsidR="00306407" w:rsidRPr="005E624F" w:rsidRDefault="00306407" w:rsidP="008A1E7D">
      <w:pPr>
        <w:pStyle w:val="ListParagraph"/>
        <w:numPr>
          <w:ilvl w:val="1"/>
          <w:numId w:val="7"/>
        </w:numPr>
      </w:pPr>
      <w:r>
        <w:lastRenderedPageBreak/>
        <w:t>What information sharing or coordination needs to happen to ensure efficient evacuation of students and spectators?</w:t>
      </w:r>
    </w:p>
    <w:p w14:paraId="40F90845" w14:textId="77777777" w:rsidR="005E624F" w:rsidRDefault="005E624F" w:rsidP="008A1E7D">
      <w:pPr>
        <w:pStyle w:val="ListParagraph"/>
        <w:numPr>
          <w:ilvl w:val="1"/>
          <w:numId w:val="7"/>
        </w:numPr>
      </w:pPr>
      <w:r w:rsidRPr="005E624F">
        <w:t>What contingencies exist if evacuation routes are blocked or compromised?</w:t>
      </w:r>
    </w:p>
    <w:p w14:paraId="2CBF256C" w14:textId="77777777" w:rsidR="005E624F" w:rsidRPr="00841262" w:rsidRDefault="005E624F" w:rsidP="005E624F">
      <w:pPr>
        <w:rPr>
          <w:b/>
          <w:bCs/>
          <w:color w:val="1F4E79" w:themeColor="accent5" w:themeShade="80"/>
        </w:rPr>
      </w:pPr>
      <w:r w:rsidRPr="00841262">
        <w:rPr>
          <w:b/>
          <w:bCs/>
          <w:color w:val="1F4E79" w:themeColor="accent5" w:themeShade="80"/>
        </w:rPr>
        <w:t>Accounting for Individuals:</w:t>
      </w:r>
    </w:p>
    <w:p w14:paraId="433E2E68" w14:textId="203022A5" w:rsidR="00903AC0" w:rsidRPr="005E624F" w:rsidRDefault="00903AC0" w:rsidP="008A1E7D">
      <w:pPr>
        <w:pStyle w:val="ListParagraph"/>
        <w:numPr>
          <w:ilvl w:val="0"/>
          <w:numId w:val="8"/>
        </w:numPr>
      </w:pPr>
      <w:r w:rsidRPr="00A1725A">
        <w:t xml:space="preserve">How do school staff manage and account for non-injured students </w:t>
      </w:r>
      <w:r>
        <w:t xml:space="preserve">and spectators </w:t>
      </w:r>
      <w:r w:rsidRPr="00A1725A">
        <w:t>during the evacuation?</w:t>
      </w:r>
    </w:p>
    <w:p w14:paraId="0F5E49FF" w14:textId="77777777" w:rsidR="005E624F" w:rsidRDefault="005E624F" w:rsidP="008A1E7D">
      <w:pPr>
        <w:pStyle w:val="ListParagraph"/>
        <w:numPr>
          <w:ilvl w:val="0"/>
          <w:numId w:val="8"/>
        </w:numPr>
      </w:pPr>
      <w:r w:rsidRPr="005E624F">
        <w:t>What tools or processes are used for maintaining situational awareness during the accounting process?</w:t>
      </w:r>
    </w:p>
    <w:p w14:paraId="62FB18C5" w14:textId="0BD707D0" w:rsidR="00306407" w:rsidRDefault="00306407" w:rsidP="008A1E7D">
      <w:pPr>
        <w:pStyle w:val="ListParagraph"/>
        <w:numPr>
          <w:ilvl w:val="1"/>
          <w:numId w:val="8"/>
        </w:numPr>
      </w:pPr>
      <w:r>
        <w:t>Do outside county stakeholder integrate into this process?</w:t>
      </w:r>
    </w:p>
    <w:p w14:paraId="4079E5EE" w14:textId="1ABEF4A6" w:rsidR="00306407" w:rsidRDefault="00306407" w:rsidP="008A1E7D">
      <w:pPr>
        <w:pStyle w:val="ListParagraph"/>
        <w:numPr>
          <w:ilvl w:val="1"/>
          <w:numId w:val="8"/>
        </w:numPr>
      </w:pPr>
      <w:r>
        <w:t>Based on past incidents, are there opportunities to adjust or improve situational awareness between school staff and county partners</w:t>
      </w:r>
      <w:r w:rsidR="00841262">
        <w:t>?</w:t>
      </w:r>
    </w:p>
    <w:p w14:paraId="1ECA24D0" w14:textId="6FCB9D35" w:rsidR="00306407" w:rsidRPr="00306407" w:rsidRDefault="00306407" w:rsidP="00841262">
      <w:pPr>
        <w:shd w:val="clear" w:color="auto" w:fill="FFF2CC" w:themeFill="accent4" w:themeFillTint="33"/>
        <w:rPr>
          <w:i/>
          <w:iCs/>
        </w:rPr>
      </w:pPr>
      <w:r w:rsidRPr="00841262">
        <w:rPr>
          <w:b/>
          <w:i/>
          <w:iCs/>
        </w:rPr>
        <w:t>Facilitator’s note:</w:t>
      </w:r>
      <w:r w:rsidRPr="00306407">
        <w:rPr>
          <w:i/>
          <w:iCs/>
        </w:rPr>
        <w:t xml:space="preserve"> if any new ideas are shared note these for future follow-up discussions with county stakeholders. </w:t>
      </w:r>
    </w:p>
    <w:p w14:paraId="2F497ABA" w14:textId="072694FA" w:rsidR="005E624F" w:rsidRPr="00841262" w:rsidRDefault="005E624F" w:rsidP="005E624F">
      <w:pPr>
        <w:rPr>
          <w:b/>
          <w:bCs/>
          <w:color w:val="1F4E79" w:themeColor="accent5" w:themeShade="80"/>
        </w:rPr>
      </w:pPr>
      <w:r w:rsidRPr="00841262">
        <w:rPr>
          <w:b/>
          <w:bCs/>
          <w:color w:val="1F4E79" w:themeColor="accent5" w:themeShade="80"/>
        </w:rPr>
        <w:t>First Responder Coordination</w:t>
      </w:r>
      <w:r w:rsidR="00841262">
        <w:rPr>
          <w:b/>
          <w:bCs/>
          <w:color w:val="1F4E79" w:themeColor="accent5" w:themeShade="80"/>
        </w:rPr>
        <w:t>:</w:t>
      </w:r>
    </w:p>
    <w:p w14:paraId="30F6092A" w14:textId="77777777" w:rsidR="005E624F" w:rsidRPr="005E624F" w:rsidRDefault="005E624F" w:rsidP="008A1E7D">
      <w:pPr>
        <w:pStyle w:val="ListParagraph"/>
        <w:numPr>
          <w:ilvl w:val="0"/>
          <w:numId w:val="9"/>
        </w:numPr>
      </w:pPr>
      <w:r w:rsidRPr="005E624F">
        <w:t>Who from the school will serve as the primary liaison to first responders, and how will they coordinate?</w:t>
      </w:r>
    </w:p>
    <w:p w14:paraId="69CA50B2" w14:textId="77777777" w:rsidR="005E624F" w:rsidRDefault="005E624F" w:rsidP="008A1E7D">
      <w:pPr>
        <w:pStyle w:val="ListParagraph"/>
        <w:numPr>
          <w:ilvl w:val="0"/>
          <w:numId w:val="9"/>
        </w:numPr>
      </w:pPr>
      <w:r w:rsidRPr="005E624F">
        <w:t>What key details will you share with arriving first responders to assist with their operations?</w:t>
      </w:r>
    </w:p>
    <w:p w14:paraId="747F1691" w14:textId="77777777" w:rsidR="005E624F" w:rsidRPr="005E624F" w:rsidRDefault="005E624F" w:rsidP="008A1E7D">
      <w:pPr>
        <w:pStyle w:val="ListParagraph"/>
        <w:numPr>
          <w:ilvl w:val="0"/>
          <w:numId w:val="9"/>
        </w:numPr>
      </w:pPr>
      <w:r w:rsidRPr="005E624F">
        <w:t xml:space="preserve">How will </w:t>
      </w:r>
      <w:r>
        <w:t>the school</w:t>
      </w:r>
      <w:r w:rsidRPr="005E624F">
        <w:t xml:space="preserve"> manage the scene to ensure responders have unrestricted access to critical areas?</w:t>
      </w:r>
    </w:p>
    <w:p w14:paraId="20F4774D" w14:textId="77777777" w:rsidR="005E624F" w:rsidRDefault="005E624F" w:rsidP="0080657D">
      <w:pPr>
        <w:rPr>
          <w:b/>
          <w:bCs/>
        </w:rPr>
      </w:pPr>
    </w:p>
    <w:tbl>
      <w:tblPr>
        <w:tblStyle w:val="TableGrid"/>
        <w:tblW w:w="0" w:type="auto"/>
        <w:tblLook w:val="04A0" w:firstRow="1" w:lastRow="0" w:firstColumn="1" w:lastColumn="0" w:noHBand="0" w:noVBand="1"/>
      </w:tblPr>
      <w:tblGrid>
        <w:gridCol w:w="9350"/>
      </w:tblGrid>
      <w:tr w:rsidR="00A11A3B" w:rsidRPr="00A11A3B" w14:paraId="6D281B58" w14:textId="77777777" w:rsidTr="00F16B33">
        <w:trPr>
          <w:trHeight w:val="6555"/>
        </w:trPr>
        <w:tc>
          <w:tcPr>
            <w:tcW w:w="9350" w:type="dxa"/>
          </w:tcPr>
          <w:p w14:paraId="69DED9CF" w14:textId="6EE10BAF" w:rsidR="00A11A3B" w:rsidRPr="00A11A3B" w:rsidRDefault="00A11A3B" w:rsidP="00F16B33">
            <w:pPr>
              <w:rPr>
                <w:b/>
                <w:bCs/>
              </w:rPr>
            </w:pPr>
            <w:r w:rsidRPr="00A11A3B">
              <w:rPr>
                <w:b/>
                <w:bCs/>
              </w:rPr>
              <w:lastRenderedPageBreak/>
              <w:t>Optional/Additional Questions</w:t>
            </w:r>
          </w:p>
          <w:p w14:paraId="2556C426" w14:textId="77777777" w:rsidR="00A11A3B" w:rsidRDefault="00A11A3B" w:rsidP="00F16B33">
            <w:pPr>
              <w:pStyle w:val="ListParagraph"/>
            </w:pPr>
            <w:r w:rsidRPr="00A11A3B">
              <w:t>Do schools have mass casualty incident (MCI) plans? What aspects of that plan would come into effect in this incident?</w:t>
            </w:r>
          </w:p>
          <w:p w14:paraId="2CBE5D59" w14:textId="77777777" w:rsidR="00A11A3B" w:rsidRPr="00A11A3B" w:rsidRDefault="00A11A3B" w:rsidP="00A11A3B">
            <w:pPr>
              <w:pStyle w:val="ListParagraph"/>
              <w:numPr>
                <w:ilvl w:val="0"/>
                <w:numId w:val="0"/>
              </w:numPr>
              <w:ind w:left="720"/>
            </w:pPr>
          </w:p>
          <w:p w14:paraId="409892E1" w14:textId="118786E3" w:rsidR="00A11A3B" w:rsidRDefault="00A11A3B" w:rsidP="00A11A3B">
            <w:pPr>
              <w:pStyle w:val="ListParagraph"/>
            </w:pPr>
            <w:r w:rsidRPr="00A11A3B">
              <w:t>What is the LEA’s standard protocol for notifying key county and state personnel of an incident at a school event?</w:t>
            </w:r>
          </w:p>
          <w:p w14:paraId="631F3DF4" w14:textId="77777777" w:rsidR="00A11A3B" w:rsidRPr="00A11A3B" w:rsidRDefault="00A11A3B" w:rsidP="00A11A3B">
            <w:pPr>
              <w:pStyle w:val="ListParagraph"/>
              <w:numPr>
                <w:ilvl w:val="0"/>
                <w:numId w:val="0"/>
              </w:numPr>
              <w:ind w:left="720"/>
            </w:pPr>
          </w:p>
          <w:p w14:paraId="4C6C3938" w14:textId="77777777" w:rsidR="00A11A3B" w:rsidRDefault="00A11A3B" w:rsidP="00F16B33">
            <w:pPr>
              <w:pStyle w:val="ListParagraph"/>
            </w:pPr>
            <w:r w:rsidRPr="00A11A3B">
              <w:t>Who within the LEA is designated to provide immediate oversight and support to the school principal?</w:t>
            </w:r>
          </w:p>
          <w:p w14:paraId="3841A259" w14:textId="77777777" w:rsidR="00A11A3B" w:rsidRPr="00A11A3B" w:rsidRDefault="00A11A3B" w:rsidP="00A11A3B">
            <w:pPr>
              <w:pStyle w:val="ListParagraph"/>
              <w:numPr>
                <w:ilvl w:val="0"/>
                <w:numId w:val="0"/>
              </w:numPr>
              <w:ind w:left="720"/>
            </w:pPr>
          </w:p>
          <w:p w14:paraId="6EDBEB63" w14:textId="77777777" w:rsidR="00A11A3B" w:rsidRDefault="00A11A3B" w:rsidP="00F16B33">
            <w:pPr>
              <w:pStyle w:val="ListParagraph"/>
            </w:pPr>
            <w:r w:rsidRPr="00A11A3B">
              <w:t>Will the LEA coordinate with transportation services or other atypical partners to assist with evacuation or student movement?</w:t>
            </w:r>
          </w:p>
          <w:p w14:paraId="4D682FBE" w14:textId="77777777" w:rsidR="00A11A3B" w:rsidRPr="00A11A3B" w:rsidRDefault="00A11A3B" w:rsidP="00A11A3B">
            <w:pPr>
              <w:pStyle w:val="ListParagraph"/>
              <w:numPr>
                <w:ilvl w:val="0"/>
                <w:numId w:val="0"/>
              </w:numPr>
              <w:ind w:left="720"/>
            </w:pPr>
          </w:p>
          <w:p w14:paraId="05E23133" w14:textId="77777777" w:rsidR="00A11A3B" w:rsidRDefault="00A11A3B" w:rsidP="00F16B33">
            <w:pPr>
              <w:pStyle w:val="ListParagraph"/>
            </w:pPr>
            <w:r w:rsidRPr="00A11A3B">
              <w:t>How will the LEA ensure compliance with its emergency plans and protocols during an incident of this magnitude?</w:t>
            </w:r>
          </w:p>
          <w:p w14:paraId="2A4B91EA" w14:textId="77777777" w:rsidR="00A11A3B" w:rsidRPr="00A11A3B" w:rsidRDefault="00A11A3B" w:rsidP="00A11A3B">
            <w:pPr>
              <w:pStyle w:val="ListParagraph"/>
              <w:numPr>
                <w:ilvl w:val="0"/>
                <w:numId w:val="0"/>
              </w:numPr>
              <w:ind w:left="720"/>
            </w:pPr>
          </w:p>
          <w:p w14:paraId="51862B25" w14:textId="77777777" w:rsidR="00A11A3B" w:rsidRPr="00A11A3B" w:rsidRDefault="00A11A3B" w:rsidP="00F16B33">
            <w:pPr>
              <w:rPr>
                <w:b/>
                <w:bCs/>
              </w:rPr>
            </w:pPr>
            <w:r w:rsidRPr="00A11A3B">
              <w:rPr>
                <w:b/>
                <w:bCs/>
              </w:rPr>
              <w:t>School Staff Questions</w:t>
            </w:r>
          </w:p>
          <w:p w14:paraId="23321E6F" w14:textId="77777777" w:rsidR="00A11A3B" w:rsidRDefault="00A11A3B" w:rsidP="00F16B33">
            <w:pPr>
              <w:pStyle w:val="ListParagraph"/>
            </w:pPr>
            <w:r w:rsidRPr="00A11A3B">
              <w:t>How are teachers and administrators trained to communicate with LEA and County Partners during an MCI (Mass Casualty Incident)?</w:t>
            </w:r>
          </w:p>
          <w:p w14:paraId="77CC8002" w14:textId="77777777" w:rsidR="00A11A3B" w:rsidRPr="00A11A3B" w:rsidRDefault="00A11A3B" w:rsidP="00A11A3B">
            <w:pPr>
              <w:pStyle w:val="ListParagraph"/>
              <w:numPr>
                <w:ilvl w:val="0"/>
                <w:numId w:val="0"/>
              </w:numPr>
              <w:ind w:left="720"/>
            </w:pPr>
          </w:p>
          <w:p w14:paraId="54C642B1" w14:textId="77777777" w:rsidR="00A11A3B" w:rsidRDefault="00A11A3B" w:rsidP="00F16B33">
            <w:pPr>
              <w:pStyle w:val="ListParagraph"/>
            </w:pPr>
            <w:r w:rsidRPr="00A11A3B">
              <w:t>What roles do specific staff (e.g., coaches, chaperones, security) play in maintaining order and safety during the initial response?</w:t>
            </w:r>
          </w:p>
          <w:p w14:paraId="70B14B66" w14:textId="77777777" w:rsidR="00A11A3B" w:rsidRPr="00A11A3B" w:rsidRDefault="00A11A3B" w:rsidP="00A11A3B">
            <w:pPr>
              <w:pStyle w:val="ListParagraph"/>
              <w:numPr>
                <w:ilvl w:val="0"/>
                <w:numId w:val="0"/>
              </w:numPr>
              <w:ind w:left="720"/>
            </w:pPr>
          </w:p>
          <w:p w14:paraId="54F96D3F" w14:textId="77777777" w:rsidR="00A11A3B" w:rsidRDefault="00A11A3B" w:rsidP="00F16B33">
            <w:pPr>
              <w:pStyle w:val="ListParagraph"/>
            </w:pPr>
            <w:r w:rsidRPr="00A11A3B">
              <w:t>What is the school staff’s process for handling inquiries from parents who may arrive on-site or call during the incident?</w:t>
            </w:r>
          </w:p>
          <w:p w14:paraId="09011657" w14:textId="77777777" w:rsidR="00A11A3B" w:rsidRPr="00A11A3B" w:rsidRDefault="00A11A3B" w:rsidP="00A11A3B">
            <w:pPr>
              <w:pStyle w:val="ListParagraph"/>
              <w:numPr>
                <w:ilvl w:val="0"/>
                <w:numId w:val="0"/>
              </w:numPr>
              <w:ind w:left="720"/>
            </w:pPr>
          </w:p>
          <w:p w14:paraId="7FE0E7C5" w14:textId="77777777" w:rsidR="00A11A3B" w:rsidRDefault="00A11A3B" w:rsidP="00F16B33">
            <w:pPr>
              <w:pStyle w:val="ListParagraph"/>
            </w:pPr>
            <w:r w:rsidRPr="00A11A3B">
              <w:t>Who from the school will serve as the primary liaison to first responders, and how will they coordinate?</w:t>
            </w:r>
          </w:p>
          <w:p w14:paraId="324F9D79" w14:textId="77777777" w:rsidR="00A11A3B" w:rsidRPr="00A11A3B" w:rsidRDefault="00A11A3B" w:rsidP="00A11A3B">
            <w:pPr>
              <w:pStyle w:val="ListParagraph"/>
              <w:numPr>
                <w:ilvl w:val="0"/>
                <w:numId w:val="0"/>
              </w:numPr>
              <w:ind w:left="720"/>
            </w:pPr>
          </w:p>
          <w:p w14:paraId="49F5937E" w14:textId="775791BF" w:rsidR="00A11A3B" w:rsidRPr="00A11A3B" w:rsidRDefault="00A11A3B" w:rsidP="00F16B33">
            <w:pPr>
              <w:pStyle w:val="ListParagraph"/>
              <w:rPr>
                <w:b/>
                <w:bCs w:val="0"/>
              </w:rPr>
            </w:pPr>
            <w:r w:rsidRPr="00A11A3B">
              <w:t>How will school staff manage the scene to ensure responders have unrestricted access to critical areas</w:t>
            </w:r>
            <w:r>
              <w:t>?</w:t>
            </w:r>
          </w:p>
        </w:tc>
      </w:tr>
    </w:tbl>
    <w:p w14:paraId="2677D9AD" w14:textId="65C7B881" w:rsidR="0080657D" w:rsidRPr="00A11A3B" w:rsidRDefault="0080657D" w:rsidP="00A11A3B">
      <w:pPr>
        <w:pStyle w:val="ListParagraph"/>
        <w:numPr>
          <w:ilvl w:val="0"/>
          <w:numId w:val="0"/>
        </w:numPr>
        <w:ind w:left="720"/>
      </w:pPr>
    </w:p>
    <w:p w14:paraId="17047EF6" w14:textId="77777777" w:rsidR="0080657D" w:rsidRPr="00A1725A" w:rsidRDefault="0080657D" w:rsidP="0080657D">
      <w:pPr>
        <w:ind w:left="360"/>
        <w:rPr>
          <w:rFonts w:cstheme="minorHAnsi"/>
          <w:szCs w:val="24"/>
        </w:rPr>
        <w:sectPr w:rsidR="0080657D" w:rsidRPr="00A1725A" w:rsidSect="0080657D">
          <w:headerReference w:type="default" r:id="rId18"/>
          <w:pgSz w:w="12240" w:h="15840"/>
          <w:pgMar w:top="1440" w:right="1440" w:bottom="1440" w:left="1440" w:header="720" w:footer="720" w:gutter="0"/>
          <w:cols w:space="720"/>
          <w:docGrid w:linePitch="360"/>
        </w:sectPr>
      </w:pPr>
    </w:p>
    <w:p w14:paraId="688A1DA0" w14:textId="1A1F93E9" w:rsidR="00B96BBD" w:rsidRPr="00A1725A" w:rsidRDefault="00B96BBD" w:rsidP="00B96BBD">
      <w:pPr>
        <w:pStyle w:val="Heading2"/>
      </w:pPr>
      <w:r w:rsidRPr="00A1725A">
        <w:lastRenderedPageBreak/>
        <w:t xml:space="preserve">Module 2 </w:t>
      </w:r>
      <w:r w:rsidR="00B351B3">
        <w:t>Focus Areas</w:t>
      </w:r>
      <w:r w:rsidRPr="00A1725A">
        <w:t>:</w:t>
      </w:r>
    </w:p>
    <w:p w14:paraId="159F67AF" w14:textId="77777777" w:rsidR="00B96BBD" w:rsidRDefault="00B96BBD" w:rsidP="008A1E7D">
      <w:pPr>
        <w:numPr>
          <w:ilvl w:val="0"/>
          <w:numId w:val="1"/>
        </w:numPr>
        <w:rPr>
          <w:rFonts w:cstheme="minorHAnsi"/>
          <w:szCs w:val="24"/>
        </w:rPr>
      </w:pPr>
      <w:r w:rsidRPr="00A1725A">
        <w:rPr>
          <w:rFonts w:cstheme="minorHAnsi"/>
          <w:szCs w:val="24"/>
        </w:rPr>
        <w:t>Command and Control</w:t>
      </w:r>
    </w:p>
    <w:p w14:paraId="1F594EE9" w14:textId="77777777" w:rsidR="00B96BBD" w:rsidRDefault="00B96BBD" w:rsidP="008A1E7D">
      <w:pPr>
        <w:numPr>
          <w:ilvl w:val="0"/>
          <w:numId w:val="1"/>
        </w:numPr>
        <w:rPr>
          <w:rFonts w:cstheme="minorHAnsi"/>
          <w:szCs w:val="24"/>
        </w:rPr>
      </w:pPr>
      <w:r>
        <w:rPr>
          <w:rFonts w:cstheme="minorHAnsi"/>
          <w:szCs w:val="24"/>
        </w:rPr>
        <w:t>Patient Tracking</w:t>
      </w:r>
    </w:p>
    <w:p w14:paraId="40350C2C" w14:textId="77777777" w:rsidR="00B96BBD" w:rsidRDefault="00B96BBD" w:rsidP="008A1E7D">
      <w:pPr>
        <w:numPr>
          <w:ilvl w:val="0"/>
          <w:numId w:val="1"/>
        </w:numPr>
        <w:rPr>
          <w:rFonts w:cstheme="minorHAnsi"/>
          <w:szCs w:val="24"/>
        </w:rPr>
      </w:pPr>
      <w:r>
        <w:rPr>
          <w:rFonts w:cstheme="minorHAnsi"/>
          <w:szCs w:val="24"/>
        </w:rPr>
        <w:t>Joint Information Center</w:t>
      </w:r>
    </w:p>
    <w:p w14:paraId="4E20D16B" w14:textId="77777777" w:rsidR="00B96BBD" w:rsidRPr="00A1725A" w:rsidRDefault="00B96BBD" w:rsidP="008A1E7D">
      <w:pPr>
        <w:numPr>
          <w:ilvl w:val="0"/>
          <w:numId w:val="1"/>
        </w:numPr>
        <w:rPr>
          <w:rFonts w:cstheme="minorHAnsi"/>
          <w:szCs w:val="24"/>
        </w:rPr>
      </w:pPr>
      <w:r>
        <w:rPr>
          <w:rFonts w:cstheme="minorHAnsi"/>
          <w:szCs w:val="24"/>
        </w:rPr>
        <w:t>Parent Management</w:t>
      </w:r>
    </w:p>
    <w:p w14:paraId="5C0EE31D" w14:textId="77777777" w:rsidR="00B96BBD" w:rsidRPr="00A1725A" w:rsidRDefault="00B96BBD" w:rsidP="00B96BBD">
      <w:pPr>
        <w:pStyle w:val="Heading2"/>
      </w:pPr>
      <w:r w:rsidRPr="00A1725A">
        <w:t>Module 2 Facilitator’s Questions</w:t>
      </w:r>
    </w:p>
    <w:p w14:paraId="422BC94B" w14:textId="77777777" w:rsidR="00B96BBD" w:rsidRPr="00A1725A" w:rsidRDefault="00B96BBD" w:rsidP="00B96BBD">
      <w:pPr>
        <w:rPr>
          <w:rFonts w:cstheme="minorHAnsi"/>
          <w:i/>
          <w:iCs/>
          <w:szCs w:val="24"/>
        </w:rPr>
      </w:pPr>
      <w:r w:rsidRPr="00A1725A">
        <w:rPr>
          <w:rFonts w:cstheme="minorHAnsi"/>
          <w:i/>
          <w:iCs/>
          <w:szCs w:val="24"/>
        </w:rPr>
        <w:t xml:space="preserve">Onsite Discuss: </w:t>
      </w:r>
      <w:r>
        <w:rPr>
          <w:rFonts w:cstheme="minorHAnsi"/>
          <w:i/>
          <w:iCs/>
          <w:szCs w:val="24"/>
        </w:rPr>
        <w:t>30</w:t>
      </w:r>
      <w:r w:rsidRPr="00A1725A">
        <w:rPr>
          <w:rFonts w:cstheme="minorHAnsi"/>
          <w:i/>
          <w:iCs/>
          <w:szCs w:val="24"/>
        </w:rPr>
        <w:t xml:space="preserve"> minutes</w:t>
      </w:r>
    </w:p>
    <w:p w14:paraId="25DA4CD9" w14:textId="71FF3BE4" w:rsidR="0027151D" w:rsidRPr="00841262" w:rsidRDefault="00733337" w:rsidP="0027151D">
      <w:pPr>
        <w:rPr>
          <w:b/>
          <w:bCs/>
          <w:color w:val="1F4E79" w:themeColor="accent5" w:themeShade="80"/>
        </w:rPr>
      </w:pPr>
      <w:r w:rsidRPr="00841262">
        <w:rPr>
          <w:b/>
          <w:bCs/>
          <w:noProof/>
          <w:color w:val="1F4E79" w:themeColor="accent5" w:themeShade="80"/>
        </w:rPr>
        <mc:AlternateContent>
          <mc:Choice Requires="wps">
            <w:drawing>
              <wp:anchor distT="0" distB="0" distL="114300" distR="114300" simplePos="0" relativeHeight="251672576" behindDoc="0" locked="0" layoutInCell="1" allowOverlap="1" wp14:anchorId="7EBD0609" wp14:editId="38E5E4D9">
                <wp:simplePos x="0" y="0"/>
                <wp:positionH relativeFrom="column">
                  <wp:posOffset>-121920</wp:posOffset>
                </wp:positionH>
                <wp:positionV relativeFrom="paragraph">
                  <wp:posOffset>2187575</wp:posOffset>
                </wp:positionV>
                <wp:extent cx="6208776" cy="1591056"/>
                <wp:effectExtent l="0" t="0" r="1905" b="0"/>
                <wp:wrapTopAndBottom/>
                <wp:docPr id="1930915262" name="Rounded Rectangle 6"/>
                <wp:cNvGraphicFramePr/>
                <a:graphic xmlns:a="http://schemas.openxmlformats.org/drawingml/2006/main">
                  <a:graphicData uri="http://schemas.microsoft.com/office/word/2010/wordprocessingShape">
                    <wps:wsp>
                      <wps:cNvSpPr/>
                      <wps:spPr>
                        <a:xfrm>
                          <a:off x="0" y="0"/>
                          <a:ext cx="6208776" cy="1591056"/>
                        </a:xfrm>
                        <a:prstGeom prst="roundRect">
                          <a:avLst/>
                        </a:prstGeom>
                        <a:solidFill>
                          <a:schemeClr val="bg2">
                            <a:lumMod val="9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B8C967D" w14:textId="77777777" w:rsidR="00F16B33" w:rsidRPr="00F51A9B" w:rsidRDefault="00F16B33" w:rsidP="000D1CB0">
                            <w:pPr>
                              <w:jc w:val="center"/>
                              <w:rPr>
                                <w:b/>
                                <w:bCs/>
                                <w:color w:val="000000" w:themeColor="text1"/>
                              </w:rPr>
                            </w:pPr>
                            <w:r w:rsidRPr="00F51A9B">
                              <w:rPr>
                                <w:b/>
                                <w:bCs/>
                                <w:color w:val="000000" w:themeColor="text1"/>
                              </w:rPr>
                              <w:t>Why is this important to schools?</w:t>
                            </w:r>
                          </w:p>
                          <w:p w14:paraId="5B76242E" w14:textId="2599745F" w:rsidR="00F16B33" w:rsidRPr="00F51A9B" w:rsidRDefault="00F16B33" w:rsidP="00F51A9B">
                            <w:pPr>
                              <w:jc w:val="both"/>
                              <w:rPr>
                                <w:color w:val="000000" w:themeColor="text1"/>
                              </w:rPr>
                            </w:pPr>
                            <w:r w:rsidRPr="00F51A9B">
                              <w:rPr>
                                <w:color w:val="000000" w:themeColor="text1"/>
                              </w:rPr>
                              <w:t xml:space="preserve">Before first responders arrive to an incident at a school, the school is managing the </w:t>
                            </w:r>
                            <w:r w:rsidRPr="000D1CB0">
                              <w:rPr>
                                <w:color w:val="000000" w:themeColor="text1"/>
                              </w:rPr>
                              <w:t>incident and</w:t>
                            </w:r>
                            <w:r>
                              <w:rPr>
                                <w:color w:val="000000" w:themeColor="text1"/>
                              </w:rPr>
                              <w:t xml:space="preserve"> likely has someone who is functioning as the incident commander.</w:t>
                            </w:r>
                            <w:r w:rsidRPr="00F51A9B">
                              <w:rPr>
                                <w:color w:val="000000" w:themeColor="text1"/>
                              </w:rPr>
                              <w:t xml:space="preserve"> When first responders arrive on </w:t>
                            </w:r>
                            <w:r w:rsidRPr="000D1CB0">
                              <w:rPr>
                                <w:color w:val="000000" w:themeColor="text1"/>
                              </w:rPr>
                              <w:t>scene,</w:t>
                            </w:r>
                            <w:r w:rsidRPr="00F51A9B">
                              <w:rPr>
                                <w:color w:val="000000" w:themeColor="text1"/>
                              </w:rPr>
                              <w:t xml:space="preserve"> they may establish command, but it is imperative that the school stay in the command structure to support incident management and coordinate with first responders. </w:t>
                            </w:r>
                          </w:p>
                          <w:p w14:paraId="4DF4D02D" w14:textId="77777777" w:rsidR="00F16B33" w:rsidRPr="00F51A9B" w:rsidRDefault="00F16B33" w:rsidP="000D1CB0">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BD0609" id="_x0000_s1032" style="position:absolute;margin-left:-9.6pt;margin-top:172.25pt;width:488.9pt;height:125.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" fillcolor="#cfcdcd [2894]" stroked="f" strokeweight="1pt">
                <v:stroke joinstyle="miter"/>
                <v:textbox>
                  <w:txbxContent>
                    <w:p w14:paraId="7B8C967D" w14:textId="77777777" w:rsidR="00F16B33" w:rsidRPr="00F51A9B" w:rsidRDefault="00F16B33" w:rsidP="000D1CB0">
                      <w:pPr>
                        <w:jc w:val="center"/>
                        <w:rPr>
                          <w:b/>
                          <w:bCs/>
                          <w:color w:val="000000" w:themeColor="text1"/>
                        </w:rPr>
                      </w:pPr>
                      <w:r w:rsidRPr="00F51A9B">
                        <w:rPr>
                          <w:b/>
                          <w:bCs/>
                          <w:color w:val="000000" w:themeColor="text1"/>
                        </w:rPr>
                        <w:t>Why is this important to schools?</w:t>
                      </w:r>
                    </w:p>
                    <w:p w14:paraId="5B76242E" w14:textId="2599745F" w:rsidR="00F16B33" w:rsidRPr="00F51A9B" w:rsidRDefault="00F16B33" w:rsidP="00F51A9B">
                      <w:pPr>
                        <w:jc w:val="both"/>
                        <w:rPr>
                          <w:color w:val="000000" w:themeColor="text1"/>
                        </w:rPr>
                      </w:pPr>
                      <w:r w:rsidRPr="00F51A9B">
                        <w:rPr>
                          <w:color w:val="000000" w:themeColor="text1"/>
                        </w:rPr>
                        <w:t xml:space="preserve">Before first responders arrive to an incident at a school, the school is managing the </w:t>
                      </w:r>
                      <w:r w:rsidRPr="000D1CB0">
                        <w:rPr>
                          <w:color w:val="000000" w:themeColor="text1"/>
                        </w:rPr>
                        <w:t>incident and</w:t>
                      </w:r>
                      <w:r>
                        <w:rPr>
                          <w:color w:val="000000" w:themeColor="text1"/>
                        </w:rPr>
                        <w:t xml:space="preserve"> likely has someone who is functioning as the incident commander.</w:t>
                      </w:r>
                      <w:r w:rsidRPr="00F51A9B">
                        <w:rPr>
                          <w:color w:val="000000" w:themeColor="text1"/>
                        </w:rPr>
                        <w:t xml:space="preserve"> When first responders arrive on </w:t>
                      </w:r>
                      <w:r w:rsidRPr="000D1CB0">
                        <w:rPr>
                          <w:color w:val="000000" w:themeColor="text1"/>
                        </w:rPr>
                        <w:t>scene,</w:t>
                      </w:r>
                      <w:r w:rsidRPr="00F51A9B">
                        <w:rPr>
                          <w:color w:val="000000" w:themeColor="text1"/>
                        </w:rPr>
                        <w:t xml:space="preserve"> they may establish command, but it is imperative that the school stay in the command structure to support incident management and coordinate with first responders. </w:t>
                      </w:r>
                    </w:p>
                    <w:p w14:paraId="4DF4D02D" w14:textId="77777777" w:rsidR="00F16B33" w:rsidRPr="00F51A9B" w:rsidRDefault="00F16B33" w:rsidP="000D1CB0">
                      <w:pPr>
                        <w:jc w:val="center"/>
                        <w:rPr>
                          <w:color w:val="000000" w:themeColor="text1"/>
                        </w:rPr>
                      </w:pPr>
                    </w:p>
                  </w:txbxContent>
                </v:textbox>
                <w10:wrap type="topAndBottom"/>
              </v:roundrect>
            </w:pict>
          </mc:Fallback>
        </mc:AlternateContent>
      </w:r>
      <w:r w:rsidR="000D1CB0" w:rsidRPr="00841262">
        <w:rPr>
          <w:b/>
          <w:bCs/>
          <w:noProof/>
          <w:color w:val="1F4E79" w:themeColor="accent5" w:themeShade="80"/>
        </w:rPr>
        <mc:AlternateContent>
          <mc:Choice Requires="wps">
            <w:drawing>
              <wp:anchor distT="0" distB="0" distL="114300" distR="114300" simplePos="0" relativeHeight="251671552" behindDoc="0" locked="0" layoutInCell="1" allowOverlap="1" wp14:anchorId="24AD0E4A" wp14:editId="6CC55CCA">
                <wp:simplePos x="0" y="0"/>
                <wp:positionH relativeFrom="column">
                  <wp:posOffset>-145415</wp:posOffset>
                </wp:positionH>
                <wp:positionV relativeFrom="paragraph">
                  <wp:posOffset>436880</wp:posOffset>
                </wp:positionV>
                <wp:extent cx="6210935" cy="1594485"/>
                <wp:effectExtent l="0" t="0" r="18415" b="24765"/>
                <wp:wrapTopAndBottom/>
                <wp:docPr id="783979177" name="Rounded Rectangle 5"/>
                <wp:cNvGraphicFramePr/>
                <a:graphic xmlns:a="http://schemas.openxmlformats.org/drawingml/2006/main">
                  <a:graphicData uri="http://schemas.microsoft.com/office/word/2010/wordprocessingShape">
                    <wps:wsp>
                      <wps:cNvSpPr/>
                      <wps:spPr>
                        <a:xfrm>
                          <a:off x="0" y="0"/>
                          <a:ext cx="6210935" cy="1594485"/>
                        </a:xfrm>
                        <a:prstGeom prst="roundRect">
                          <a:avLst/>
                        </a:prstGeom>
                        <a:solidFill>
                          <a:schemeClr val="accent5">
                            <a:lumMod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522FAEE5" w14:textId="6CFAC3ED" w:rsidR="00F16B33" w:rsidRPr="00F51A9B" w:rsidRDefault="00F16B33" w:rsidP="000D1CB0">
                            <w:pPr>
                              <w:jc w:val="center"/>
                              <w:rPr>
                                <w:b/>
                                <w:bCs/>
                              </w:rPr>
                            </w:pPr>
                            <w:r w:rsidRPr="00F51A9B">
                              <w:rPr>
                                <w:b/>
                                <w:bCs/>
                              </w:rPr>
                              <w:t>What is incident command?</w:t>
                            </w:r>
                          </w:p>
                          <w:p w14:paraId="1F7D0383" w14:textId="6DB16A7A" w:rsidR="00F16B33" w:rsidRDefault="00F16B33" w:rsidP="00F51A9B">
                            <w:pPr>
                              <w:jc w:val="both"/>
                            </w:pPr>
                            <w:r>
                              <w:t xml:space="preserve">The incident command system (ICS) is a standardized management system used by emergency responders like fire departments, EMS, and police to organize and coordinate their response to an incident, allowing for efficient and effective operations regardless of the size or complexity of the event, by assigning clear roles and responsibilities within a hierarchal structure. </w:t>
                            </w:r>
                          </w:p>
                          <w:p w14:paraId="152411C4" w14:textId="2A4D49DF" w:rsidR="00F16B33" w:rsidRDefault="00F16B33" w:rsidP="00F51A9B">
                            <w:pPr>
                              <w:jc w:val="both"/>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4AD0E4A" id="_x0000_s1033" style="position:absolute;margin-left:-11.45pt;margin-top:34.4pt;width:489.05pt;height:125.5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" fillcolor="#2e74b5 [2408]" strokecolor="#09101d [484]" strokeweight="1pt">
                <v:stroke joinstyle="miter"/>
                <v:textbox>
                  <w:txbxContent>
                    <w:p w14:paraId="522FAEE5" w14:textId="6CFAC3ED" w:rsidR="00F16B33" w:rsidRPr="00F51A9B" w:rsidRDefault="00F16B33" w:rsidP="000D1CB0">
                      <w:pPr>
                        <w:jc w:val="center"/>
                        <w:rPr>
                          <w:b/>
                          <w:bCs/>
                        </w:rPr>
                      </w:pPr>
                      <w:r w:rsidRPr="00F51A9B">
                        <w:rPr>
                          <w:b/>
                          <w:bCs/>
                        </w:rPr>
                        <w:t>What is incident command?</w:t>
                      </w:r>
                    </w:p>
                    <w:p w14:paraId="1F7D0383" w14:textId="6DB16A7A" w:rsidR="00F16B33" w:rsidRDefault="00F16B33" w:rsidP="00F51A9B">
                      <w:pPr>
                        <w:jc w:val="both"/>
                      </w:pPr>
                      <w:r>
                        <w:t xml:space="preserve">The incident command system (ICS) is a standardized management system used by emergency responders like fire departments, EMS, and police to organize and coordinate their response to an incident, allowing for efficient and effective operations regardless of the size or complexity of the event, by assigning clear roles and responsibilities within a hierarchal structure. </w:t>
                      </w:r>
                    </w:p>
                    <w:p w14:paraId="152411C4" w14:textId="2A4D49DF" w:rsidR="00F16B33" w:rsidRDefault="00F16B33" w:rsidP="00F51A9B">
                      <w:pPr>
                        <w:jc w:val="both"/>
                      </w:pPr>
                      <w:r>
                        <w:t xml:space="preserve"> </w:t>
                      </w:r>
                    </w:p>
                  </w:txbxContent>
                </v:textbox>
                <w10:wrap type="topAndBottom"/>
              </v:roundrect>
            </w:pict>
          </mc:Fallback>
        </mc:AlternateContent>
      </w:r>
      <w:r w:rsidR="0027151D" w:rsidRPr="00841262">
        <w:rPr>
          <w:b/>
          <w:bCs/>
          <w:color w:val="1F4E79" w:themeColor="accent5" w:themeShade="80"/>
        </w:rPr>
        <w:t>Establishing Command:</w:t>
      </w:r>
    </w:p>
    <w:p w14:paraId="45762E9D" w14:textId="463B74DE" w:rsidR="000D1CB0" w:rsidRPr="00A11A3B" w:rsidRDefault="000D1CB0" w:rsidP="0027151D">
      <w:pPr>
        <w:rPr>
          <w:b/>
          <w:bCs/>
          <w:color w:val="C00000"/>
        </w:rPr>
      </w:pPr>
    </w:p>
    <w:p w14:paraId="42C2F6B3" w14:textId="3EFE15E9" w:rsidR="0027151D" w:rsidRPr="001B3740" w:rsidRDefault="000F2EC8" w:rsidP="008A1E7D">
      <w:pPr>
        <w:pStyle w:val="ListParagraph"/>
        <w:numPr>
          <w:ilvl w:val="0"/>
          <w:numId w:val="10"/>
        </w:numPr>
      </w:pPr>
      <w:r w:rsidRPr="000F2EC8">
        <w:t>How will the Incident Command System (ICS) be activated, and what roles will school staff play in this structure</w:t>
      </w:r>
      <w:r w:rsidR="009210F1">
        <w:t xml:space="preserve"> when command is first established</w:t>
      </w:r>
      <w:r w:rsidRPr="000F2EC8">
        <w:t>?</w:t>
      </w:r>
      <w:r w:rsidR="0027151D" w:rsidRPr="001B3740">
        <w:t xml:space="preserve"> </w:t>
      </w:r>
    </w:p>
    <w:p w14:paraId="70860ACE" w14:textId="1E8AF0F1" w:rsidR="00A11A3B" w:rsidRDefault="00A11A3B" w:rsidP="008A1E7D">
      <w:pPr>
        <w:pStyle w:val="ListParagraph"/>
        <w:numPr>
          <w:ilvl w:val="1"/>
          <w:numId w:val="10"/>
        </w:numPr>
      </w:pPr>
      <w:r>
        <w:t>Do school staff understand the ICS structure? Are there ways to adapt the ICS structure to fit the school</w:t>
      </w:r>
      <w:r w:rsidR="00841262">
        <w:t>?</w:t>
      </w:r>
    </w:p>
    <w:p w14:paraId="534A08D1" w14:textId="110FBDCA" w:rsidR="00841262" w:rsidRDefault="00841262" w:rsidP="008A1E7D">
      <w:pPr>
        <w:pStyle w:val="ListParagraph"/>
        <w:numPr>
          <w:ilvl w:val="1"/>
          <w:numId w:val="10"/>
        </w:numPr>
      </w:pPr>
      <w:r w:rsidRPr="001B3740">
        <w:t>If possible, consider drawing</w:t>
      </w:r>
      <w:r>
        <w:t xml:space="preserve"> the specific structure </w:t>
      </w:r>
      <w:r w:rsidRPr="001B3740">
        <w:t>ou</w:t>
      </w:r>
      <w:r>
        <w:t>t on chart paper.</w:t>
      </w:r>
    </w:p>
    <w:p w14:paraId="02B7CCA7" w14:textId="5A5B1353" w:rsidR="00A11A3B" w:rsidRPr="001B3740" w:rsidRDefault="00A11A3B" w:rsidP="00A11A3B">
      <w:pPr>
        <w:pStyle w:val="ListParagraph"/>
        <w:numPr>
          <w:ilvl w:val="0"/>
          <w:numId w:val="0"/>
        </w:numPr>
        <w:ind w:left="1440"/>
      </w:pPr>
      <w:r>
        <w:rPr>
          <w:noProof/>
        </w:rPr>
        <w:lastRenderedPageBreak/>
        <w:drawing>
          <wp:anchor distT="0" distB="0" distL="114300" distR="114300" simplePos="0" relativeHeight="251664384" behindDoc="0" locked="0" layoutInCell="1" allowOverlap="1" wp14:anchorId="73013376" wp14:editId="68D161EE">
            <wp:simplePos x="0" y="0"/>
            <wp:positionH relativeFrom="margin">
              <wp:align>center</wp:align>
            </wp:positionH>
            <wp:positionV relativeFrom="paragraph">
              <wp:posOffset>24130</wp:posOffset>
            </wp:positionV>
            <wp:extent cx="5611528" cy="2156059"/>
            <wp:effectExtent l="0" t="38100" r="0" b="15875"/>
            <wp:wrapTopAndBottom/>
            <wp:docPr id="1441956743"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page">
              <wp14:pctWidth>0</wp14:pctWidth>
            </wp14:sizeRelH>
            <wp14:sizeRelV relativeFrom="page">
              <wp14:pctHeight>0</wp14:pctHeight>
            </wp14:sizeRelV>
          </wp:anchor>
        </w:drawing>
      </w:r>
    </w:p>
    <w:p w14:paraId="300F235C" w14:textId="23F0AE99" w:rsidR="009210F1" w:rsidRPr="009210F1" w:rsidRDefault="009210F1" w:rsidP="008A1E7D">
      <w:pPr>
        <w:pStyle w:val="ListParagraph"/>
        <w:numPr>
          <w:ilvl w:val="1"/>
          <w:numId w:val="10"/>
        </w:numPr>
      </w:pPr>
      <w:r w:rsidRPr="009210F1">
        <w:t xml:space="preserve">The school </w:t>
      </w:r>
      <w:r w:rsidRPr="009210F1">
        <w:rPr>
          <w:b/>
          <w:bCs w:val="0"/>
        </w:rPr>
        <w:t>must</w:t>
      </w:r>
      <w:r w:rsidRPr="009210F1">
        <w:t xml:space="preserve"> be involved in unified command.  What is the school’s role in unified command</w:t>
      </w:r>
      <w:r>
        <w:t xml:space="preserve"> as law enforcement, fire, and EMS personnel arrive on scene</w:t>
      </w:r>
      <w:r w:rsidRPr="009210F1">
        <w:t>?</w:t>
      </w:r>
    </w:p>
    <w:p w14:paraId="6BB07C32" w14:textId="6366F09B" w:rsidR="0027151D" w:rsidRPr="00841262" w:rsidRDefault="0027151D" w:rsidP="0027151D">
      <w:pPr>
        <w:rPr>
          <w:b/>
          <w:bCs/>
          <w:color w:val="1F4E79" w:themeColor="accent5" w:themeShade="80"/>
        </w:rPr>
      </w:pPr>
      <w:r w:rsidRPr="00841262">
        <w:rPr>
          <w:b/>
          <w:bCs/>
          <w:color w:val="1F4E79" w:themeColor="accent5" w:themeShade="80"/>
        </w:rPr>
        <w:t>Patient Tracking</w:t>
      </w:r>
      <w:r w:rsidR="00841262" w:rsidRPr="00841262">
        <w:rPr>
          <w:b/>
          <w:bCs/>
          <w:color w:val="1F4E79" w:themeColor="accent5" w:themeShade="80"/>
        </w:rPr>
        <w:t>:</w:t>
      </w:r>
    </w:p>
    <w:p w14:paraId="6C997ADB" w14:textId="53DB9080" w:rsidR="0027151D" w:rsidRDefault="0027151D" w:rsidP="008A1E7D">
      <w:pPr>
        <w:pStyle w:val="ListParagraph"/>
        <w:numPr>
          <w:ilvl w:val="0"/>
          <w:numId w:val="11"/>
        </w:numPr>
      </w:pPr>
      <w:r>
        <w:t>Is there a</w:t>
      </w:r>
      <w:r w:rsidRPr="001B3740">
        <w:t xml:space="preserve"> system or process </w:t>
      </w:r>
      <w:r>
        <w:t xml:space="preserve">the school </w:t>
      </w:r>
      <w:r w:rsidRPr="001B3740">
        <w:t>will use to track patients as they are triaged, extricated, and transported?</w:t>
      </w:r>
    </w:p>
    <w:p w14:paraId="1A77D2B3" w14:textId="0A2BA6C4" w:rsidR="00A11A3B" w:rsidRPr="001B3740" w:rsidRDefault="00A11A3B" w:rsidP="008A1E7D">
      <w:pPr>
        <w:pStyle w:val="ListParagraph"/>
        <w:numPr>
          <w:ilvl w:val="1"/>
          <w:numId w:val="11"/>
        </w:numPr>
      </w:pPr>
      <w:r>
        <w:t>Does this system or process vary based on if the attendee is a student or non-student spectator?</w:t>
      </w:r>
    </w:p>
    <w:p w14:paraId="570B1021" w14:textId="4DA652D4" w:rsidR="0027151D" w:rsidRPr="001B3740" w:rsidRDefault="0027151D" w:rsidP="008A1E7D">
      <w:pPr>
        <w:pStyle w:val="ListParagraph"/>
        <w:numPr>
          <w:ilvl w:val="0"/>
          <w:numId w:val="11"/>
        </w:numPr>
      </w:pPr>
      <w:r w:rsidRPr="001B3740">
        <w:t xml:space="preserve">How will information about </w:t>
      </w:r>
      <w:r w:rsidR="00A11A3B">
        <w:t>patients</w:t>
      </w:r>
      <w:r w:rsidRPr="001B3740">
        <w:t xml:space="preserve"> be relayed</w:t>
      </w:r>
      <w:r>
        <w:t>, shared, and managed</w:t>
      </w:r>
      <w:r w:rsidRPr="001B3740">
        <w:t xml:space="preserve"> while ensuring privacy?</w:t>
      </w:r>
    </w:p>
    <w:p w14:paraId="5E76A378" w14:textId="77777777" w:rsidR="0027151D" w:rsidRPr="001B3740" w:rsidRDefault="0027151D" w:rsidP="008A1E7D">
      <w:pPr>
        <w:pStyle w:val="ListParagraph"/>
        <w:numPr>
          <w:ilvl w:val="0"/>
          <w:numId w:val="11"/>
        </w:numPr>
      </w:pPr>
      <w:r>
        <w:t>Is there a</w:t>
      </w:r>
      <w:r w:rsidRPr="001B3740">
        <w:t xml:space="preserve"> process will ensure the school retains accurate records of who was transported and to which hospitals?</w:t>
      </w:r>
    </w:p>
    <w:p w14:paraId="693A9B2C" w14:textId="77777777" w:rsidR="0027151D" w:rsidRPr="001B3740" w:rsidRDefault="0027151D" w:rsidP="008A1E7D">
      <w:pPr>
        <w:pStyle w:val="ListParagraph"/>
        <w:numPr>
          <w:ilvl w:val="0"/>
          <w:numId w:val="11"/>
        </w:numPr>
      </w:pPr>
      <w:r>
        <w:t>Will a staff member accompany any students to hospitals? Alternatively, would a staff member go to each of the hospitals students have been transported to and serve as a liaison?</w:t>
      </w:r>
    </w:p>
    <w:p w14:paraId="085FDB6D" w14:textId="7F296004" w:rsidR="0027151D" w:rsidRPr="00841262" w:rsidRDefault="0027151D" w:rsidP="0027151D">
      <w:pPr>
        <w:rPr>
          <w:b/>
          <w:bCs/>
          <w:color w:val="1F4E79" w:themeColor="accent5" w:themeShade="80"/>
        </w:rPr>
      </w:pPr>
      <w:r w:rsidRPr="00841262">
        <w:rPr>
          <w:b/>
          <w:bCs/>
          <w:color w:val="1F4E79" w:themeColor="accent5" w:themeShade="80"/>
        </w:rPr>
        <w:t>Joint Information Center (JIC)</w:t>
      </w:r>
      <w:r w:rsidR="00841262">
        <w:rPr>
          <w:b/>
          <w:bCs/>
          <w:color w:val="1F4E79" w:themeColor="accent5" w:themeShade="80"/>
        </w:rPr>
        <w:t>:</w:t>
      </w:r>
    </w:p>
    <w:p w14:paraId="34BA1D82" w14:textId="77777777" w:rsidR="004F6543" w:rsidRDefault="004F6543" w:rsidP="008A1E7D">
      <w:pPr>
        <w:pStyle w:val="ListParagraph"/>
        <w:numPr>
          <w:ilvl w:val="0"/>
          <w:numId w:val="12"/>
        </w:numPr>
      </w:pPr>
      <w:r w:rsidRPr="0027151D">
        <w:t>Who will coordinate the establishment of the Joint Information Center (JIC)?</w:t>
      </w:r>
    </w:p>
    <w:p w14:paraId="630AC9D5" w14:textId="77777777" w:rsidR="004F6543" w:rsidRDefault="004F6543" w:rsidP="008A1E7D">
      <w:pPr>
        <w:pStyle w:val="ListParagraph"/>
        <w:numPr>
          <w:ilvl w:val="1"/>
          <w:numId w:val="12"/>
        </w:numPr>
      </w:pPr>
      <w:r>
        <w:t>Who will staff the JIC for the first few hours of the incident?</w:t>
      </w:r>
    </w:p>
    <w:p w14:paraId="2FEDE6C4" w14:textId="77777777" w:rsidR="004F6543" w:rsidRPr="0027151D" w:rsidRDefault="004F6543" w:rsidP="008A1E7D">
      <w:pPr>
        <w:pStyle w:val="ListParagraph"/>
        <w:numPr>
          <w:ilvl w:val="1"/>
          <w:numId w:val="12"/>
        </w:numPr>
      </w:pPr>
      <w:r>
        <w:t>Where will it be located?</w:t>
      </w:r>
    </w:p>
    <w:p w14:paraId="027090BB" w14:textId="15BAE261" w:rsidR="0027151D" w:rsidRPr="0027151D" w:rsidRDefault="0027151D" w:rsidP="008A1E7D">
      <w:pPr>
        <w:pStyle w:val="ListParagraph"/>
        <w:numPr>
          <w:ilvl w:val="0"/>
          <w:numId w:val="12"/>
        </w:numPr>
      </w:pPr>
      <w:r w:rsidRPr="0027151D">
        <w:t xml:space="preserve">How will the JIC ensure consistent and accurate information is shared with stakeholders, including parents, </w:t>
      </w:r>
      <w:r w:rsidR="00A11A3B">
        <w:t xml:space="preserve">and eventually the </w:t>
      </w:r>
      <w:r w:rsidRPr="0027151D">
        <w:t>media</w:t>
      </w:r>
      <w:r w:rsidR="00A11A3B">
        <w:t xml:space="preserve"> and the</w:t>
      </w:r>
      <w:r w:rsidRPr="0027151D">
        <w:t xml:space="preserve"> community?</w:t>
      </w:r>
    </w:p>
    <w:p w14:paraId="7A0047F4" w14:textId="7155875D" w:rsidR="0027151D" w:rsidRPr="00841262" w:rsidRDefault="0027151D" w:rsidP="0027151D">
      <w:pPr>
        <w:rPr>
          <w:b/>
          <w:bCs/>
          <w:color w:val="1F4E79" w:themeColor="accent5" w:themeShade="80"/>
        </w:rPr>
      </w:pPr>
      <w:r w:rsidRPr="00841262">
        <w:rPr>
          <w:b/>
          <w:bCs/>
          <w:color w:val="1F4E79" w:themeColor="accent5" w:themeShade="80"/>
        </w:rPr>
        <w:t>Parent Management</w:t>
      </w:r>
      <w:r w:rsidR="00841262" w:rsidRPr="00841262">
        <w:rPr>
          <w:b/>
          <w:bCs/>
          <w:color w:val="1F4E79" w:themeColor="accent5" w:themeShade="80"/>
        </w:rPr>
        <w:t>:</w:t>
      </w:r>
    </w:p>
    <w:p w14:paraId="77D54B21" w14:textId="30E52370" w:rsidR="0027151D" w:rsidRPr="0027151D" w:rsidRDefault="0027151D" w:rsidP="008A1E7D">
      <w:pPr>
        <w:pStyle w:val="ListParagraph"/>
        <w:numPr>
          <w:ilvl w:val="0"/>
          <w:numId w:val="13"/>
        </w:numPr>
      </w:pPr>
      <w:r w:rsidRPr="0027151D">
        <w:lastRenderedPageBreak/>
        <w:t xml:space="preserve">How will </w:t>
      </w:r>
      <w:r w:rsidR="0007027C">
        <w:t>the school</w:t>
      </w:r>
      <w:r w:rsidRPr="0027151D">
        <w:t xml:space="preserve"> handle a surge of concerned parents arriving at the school?</w:t>
      </w:r>
    </w:p>
    <w:p w14:paraId="4CB03BFB" w14:textId="02A595DC" w:rsidR="0027151D" w:rsidRPr="0027151D" w:rsidRDefault="0027151D" w:rsidP="008A1E7D">
      <w:pPr>
        <w:pStyle w:val="ListParagraph"/>
        <w:numPr>
          <w:ilvl w:val="0"/>
          <w:numId w:val="13"/>
        </w:numPr>
      </w:pPr>
      <w:r w:rsidRPr="0027151D">
        <w:t>What system</w:t>
      </w:r>
      <w:r w:rsidR="004F6543">
        <w:t xml:space="preserve"> or process</w:t>
      </w:r>
      <w:r w:rsidRPr="0027151D">
        <w:t xml:space="preserve"> will </w:t>
      </w:r>
      <w:r w:rsidR="004F6543">
        <w:t xml:space="preserve">the </w:t>
      </w:r>
      <w:r>
        <w:t>school</w:t>
      </w:r>
      <w:r w:rsidRPr="0027151D">
        <w:t xml:space="preserve"> use to verify and reunite students with their parents in a secure and organized manner?</w:t>
      </w:r>
    </w:p>
    <w:p w14:paraId="1FF9E3ED" w14:textId="77777777" w:rsidR="0027151D" w:rsidRDefault="0027151D" w:rsidP="008A1E7D">
      <w:pPr>
        <w:pStyle w:val="ListParagraph"/>
        <w:numPr>
          <w:ilvl w:val="0"/>
          <w:numId w:val="13"/>
        </w:numPr>
      </w:pPr>
      <w:r w:rsidRPr="0027151D">
        <w:t>How will staff address heightened emotions from parents and prevent disruption of response operations?</w:t>
      </w:r>
    </w:p>
    <w:p w14:paraId="1ED67F31" w14:textId="631ED872" w:rsidR="0027151D" w:rsidRPr="00841262" w:rsidRDefault="004F6543" w:rsidP="008A1E7D">
      <w:pPr>
        <w:pStyle w:val="ListParagraph"/>
        <w:numPr>
          <w:ilvl w:val="1"/>
          <w:numId w:val="13"/>
        </w:numPr>
      </w:pPr>
      <w:r w:rsidRPr="00A1725A">
        <w:t>What role does county law enforcement play in managing traffic congestion and crowd control as parents arrive?</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4F6543" w:rsidRPr="00FD02EB" w14:paraId="3FC46C7A" w14:textId="77777777" w:rsidTr="00F16B33">
        <w:tc>
          <w:tcPr>
            <w:tcW w:w="9350" w:type="dxa"/>
          </w:tcPr>
          <w:p w14:paraId="77E5A3A8" w14:textId="77777777" w:rsidR="004F6543" w:rsidRPr="00FD02EB" w:rsidRDefault="004F6543" w:rsidP="00F16B33">
            <w:pPr>
              <w:pStyle w:val="Heading1"/>
              <w:outlineLvl w:val="0"/>
              <w:rPr>
                <w:rFonts w:cstheme="minorHAnsi"/>
                <w:sz w:val="24"/>
                <w:szCs w:val="24"/>
              </w:rPr>
            </w:pPr>
            <w:r w:rsidRPr="00FD02EB">
              <w:rPr>
                <w:rFonts w:cstheme="minorHAnsi"/>
                <w:sz w:val="24"/>
                <w:szCs w:val="24"/>
              </w:rPr>
              <w:t>Optional Questions</w:t>
            </w:r>
          </w:p>
        </w:tc>
      </w:tr>
      <w:tr w:rsidR="004F6543" w:rsidRPr="00FD02EB" w14:paraId="3C0FEBD4" w14:textId="77777777" w:rsidTr="00F16B33">
        <w:tc>
          <w:tcPr>
            <w:tcW w:w="9350" w:type="dxa"/>
          </w:tcPr>
          <w:p w14:paraId="6D825551" w14:textId="77777777" w:rsidR="004F6543" w:rsidRPr="00FD02EB" w:rsidRDefault="004F6543" w:rsidP="00F16B33">
            <w:pPr>
              <w:rPr>
                <w:b/>
                <w:bCs/>
              </w:rPr>
            </w:pPr>
          </w:p>
        </w:tc>
      </w:tr>
      <w:tr w:rsidR="004F6543" w:rsidRPr="00FD02EB" w14:paraId="55E72279" w14:textId="77777777" w:rsidTr="00F16B33">
        <w:tc>
          <w:tcPr>
            <w:tcW w:w="9350" w:type="dxa"/>
          </w:tcPr>
          <w:p w14:paraId="49D6F0F7" w14:textId="77777777" w:rsidR="004F6543" w:rsidRPr="00FD02EB" w:rsidRDefault="004F6543" w:rsidP="00F16B33">
            <w:pPr>
              <w:rPr>
                <w:b/>
                <w:bCs/>
              </w:rPr>
            </w:pPr>
            <w:r w:rsidRPr="00FD02EB">
              <w:rPr>
                <w:b/>
                <w:bCs/>
              </w:rPr>
              <w:t>LEA Questions</w:t>
            </w:r>
          </w:p>
        </w:tc>
      </w:tr>
      <w:tr w:rsidR="004F6543" w:rsidRPr="00FD02EB" w14:paraId="25CBF807" w14:textId="77777777" w:rsidTr="00F16B33">
        <w:tc>
          <w:tcPr>
            <w:tcW w:w="9350" w:type="dxa"/>
          </w:tcPr>
          <w:p w14:paraId="1F2267A2" w14:textId="77777777" w:rsidR="004F6543" w:rsidRDefault="004F6543" w:rsidP="008A1E7D">
            <w:pPr>
              <w:pStyle w:val="ListParagraph"/>
              <w:numPr>
                <w:ilvl w:val="0"/>
                <w:numId w:val="17"/>
              </w:numPr>
            </w:pPr>
            <w:r w:rsidRPr="00FD02EB">
              <w:t>How does the LEA establish communication with Incident Command to provide logistical and operational support?</w:t>
            </w:r>
          </w:p>
          <w:p w14:paraId="05EE6601" w14:textId="77777777" w:rsidR="004F6543" w:rsidRPr="00FD02EB" w:rsidRDefault="004F6543" w:rsidP="00F16B33">
            <w:pPr>
              <w:pStyle w:val="ListParagraph"/>
              <w:numPr>
                <w:ilvl w:val="0"/>
                <w:numId w:val="0"/>
              </w:numPr>
              <w:ind w:left="360"/>
            </w:pPr>
          </w:p>
        </w:tc>
      </w:tr>
      <w:tr w:rsidR="004F6543" w:rsidRPr="00FD02EB" w14:paraId="52E16699" w14:textId="77777777" w:rsidTr="00F16B33">
        <w:tc>
          <w:tcPr>
            <w:tcW w:w="9350" w:type="dxa"/>
          </w:tcPr>
          <w:p w14:paraId="1CF6D8D8" w14:textId="77777777" w:rsidR="004F6543" w:rsidRDefault="004F6543" w:rsidP="008A1E7D">
            <w:pPr>
              <w:pStyle w:val="ListParagraph"/>
              <w:numPr>
                <w:ilvl w:val="0"/>
                <w:numId w:val="17"/>
              </w:numPr>
            </w:pPr>
            <w:r w:rsidRPr="00FD02EB">
              <w:t>How does the LEA coordinate with county partners to manage concerned parents arriving at the scene?</w:t>
            </w:r>
          </w:p>
          <w:p w14:paraId="44E9A811" w14:textId="77777777" w:rsidR="004F6543" w:rsidRPr="00FD02EB" w:rsidRDefault="004F6543" w:rsidP="00F16B33">
            <w:pPr>
              <w:pStyle w:val="ListParagraph"/>
              <w:numPr>
                <w:ilvl w:val="0"/>
                <w:numId w:val="0"/>
              </w:numPr>
              <w:ind w:left="360"/>
            </w:pPr>
          </w:p>
        </w:tc>
      </w:tr>
      <w:tr w:rsidR="004F6543" w:rsidRPr="00FD02EB" w14:paraId="5ACDEED6" w14:textId="77777777" w:rsidTr="00F16B33">
        <w:tc>
          <w:tcPr>
            <w:tcW w:w="9350" w:type="dxa"/>
          </w:tcPr>
          <w:p w14:paraId="2C29CDEE" w14:textId="77777777" w:rsidR="004F6543" w:rsidRPr="00FD02EB" w:rsidRDefault="004F6543" w:rsidP="00F16B33">
            <w:pPr>
              <w:rPr>
                <w:b/>
                <w:bCs/>
              </w:rPr>
            </w:pPr>
            <w:r w:rsidRPr="00FD02EB">
              <w:rPr>
                <w:b/>
                <w:bCs/>
              </w:rPr>
              <w:t>School Staff Questions</w:t>
            </w:r>
          </w:p>
        </w:tc>
      </w:tr>
      <w:tr w:rsidR="004F6543" w:rsidRPr="00FD02EB" w14:paraId="7005DEF8" w14:textId="77777777" w:rsidTr="00F16B33">
        <w:tc>
          <w:tcPr>
            <w:tcW w:w="9350" w:type="dxa"/>
          </w:tcPr>
          <w:p w14:paraId="29507D9B" w14:textId="77777777" w:rsidR="004F6543" w:rsidRDefault="004F6543" w:rsidP="008A1E7D">
            <w:pPr>
              <w:pStyle w:val="ListParagraph"/>
              <w:numPr>
                <w:ilvl w:val="0"/>
                <w:numId w:val="16"/>
              </w:numPr>
            </w:pPr>
            <w:r w:rsidRPr="00FD02EB">
              <w:t>What role do school staff play in supporting first responders with site-specific information, such as building layouts and gym rosters?</w:t>
            </w:r>
          </w:p>
          <w:p w14:paraId="0FEF7270" w14:textId="77777777" w:rsidR="004F6543" w:rsidRPr="00FD02EB" w:rsidRDefault="004F6543" w:rsidP="00F16B33">
            <w:pPr>
              <w:pStyle w:val="ListParagraph"/>
              <w:numPr>
                <w:ilvl w:val="0"/>
                <w:numId w:val="0"/>
              </w:numPr>
              <w:ind w:left="360"/>
            </w:pPr>
          </w:p>
        </w:tc>
      </w:tr>
      <w:tr w:rsidR="004F6543" w:rsidRPr="00FD02EB" w14:paraId="121B76F5" w14:textId="77777777" w:rsidTr="00F16B33">
        <w:tc>
          <w:tcPr>
            <w:tcW w:w="9350" w:type="dxa"/>
          </w:tcPr>
          <w:p w14:paraId="2C47B759" w14:textId="77777777" w:rsidR="004F6543" w:rsidRDefault="004F6543" w:rsidP="008A1E7D">
            <w:pPr>
              <w:pStyle w:val="ListParagraph"/>
              <w:numPr>
                <w:ilvl w:val="0"/>
                <w:numId w:val="16"/>
              </w:numPr>
            </w:pPr>
            <w:r w:rsidRPr="00FD02EB">
              <w:t>How do staff members manage uninjured students to keep them calm and accounted for while rescue operations are underway?</w:t>
            </w:r>
          </w:p>
          <w:p w14:paraId="56519058" w14:textId="77777777" w:rsidR="004F6543" w:rsidRPr="00FD02EB" w:rsidRDefault="004F6543" w:rsidP="00F16B33">
            <w:pPr>
              <w:pStyle w:val="ListParagraph"/>
              <w:numPr>
                <w:ilvl w:val="0"/>
                <w:numId w:val="0"/>
              </w:numPr>
              <w:ind w:left="360"/>
            </w:pPr>
          </w:p>
        </w:tc>
      </w:tr>
      <w:tr w:rsidR="004F6543" w:rsidRPr="00FD02EB" w14:paraId="4B729385" w14:textId="77777777" w:rsidTr="00F16B33">
        <w:tc>
          <w:tcPr>
            <w:tcW w:w="9350" w:type="dxa"/>
          </w:tcPr>
          <w:p w14:paraId="42AF5990" w14:textId="77777777" w:rsidR="004F6543" w:rsidRDefault="004F6543" w:rsidP="008A1E7D">
            <w:pPr>
              <w:pStyle w:val="ListParagraph"/>
              <w:numPr>
                <w:ilvl w:val="0"/>
                <w:numId w:val="16"/>
              </w:numPr>
            </w:pPr>
            <w:r w:rsidRPr="00FD02EB">
              <w:t>What actions do administrators take to maintain communication with parents and provide updates during the incident?</w:t>
            </w:r>
          </w:p>
          <w:p w14:paraId="5C0BCADE" w14:textId="77777777" w:rsidR="004F6543" w:rsidRPr="00FD02EB" w:rsidRDefault="004F6543" w:rsidP="00F16B33">
            <w:pPr>
              <w:pStyle w:val="ListParagraph"/>
              <w:numPr>
                <w:ilvl w:val="0"/>
                <w:numId w:val="0"/>
              </w:numPr>
              <w:ind w:left="360"/>
            </w:pPr>
          </w:p>
        </w:tc>
      </w:tr>
      <w:tr w:rsidR="004F6543" w:rsidRPr="00FD02EB" w14:paraId="342516F7" w14:textId="77777777" w:rsidTr="00F16B33">
        <w:tc>
          <w:tcPr>
            <w:tcW w:w="9350" w:type="dxa"/>
          </w:tcPr>
          <w:p w14:paraId="64372F79" w14:textId="77777777" w:rsidR="004F6543" w:rsidRPr="00FD02EB" w:rsidRDefault="004F6543" w:rsidP="008A1E7D">
            <w:pPr>
              <w:pStyle w:val="ListParagraph"/>
              <w:numPr>
                <w:ilvl w:val="0"/>
                <w:numId w:val="16"/>
              </w:numPr>
            </w:pPr>
            <w:r w:rsidRPr="00FD02EB">
              <w:t>What process will ensure the school retains accurate records of who was transported and to which hospitals?</w:t>
            </w:r>
          </w:p>
        </w:tc>
      </w:tr>
      <w:tr w:rsidR="004F6543" w:rsidRPr="00FD02EB" w14:paraId="78180BAF" w14:textId="77777777" w:rsidTr="00F16B33">
        <w:tc>
          <w:tcPr>
            <w:tcW w:w="9350" w:type="dxa"/>
          </w:tcPr>
          <w:p w14:paraId="0DEECBB0" w14:textId="77777777" w:rsidR="004F6543" w:rsidRDefault="004F6543" w:rsidP="008A1E7D">
            <w:pPr>
              <w:pStyle w:val="ListParagraph"/>
              <w:numPr>
                <w:ilvl w:val="1"/>
                <w:numId w:val="16"/>
              </w:numPr>
            </w:pPr>
            <w:r w:rsidRPr="00FD02EB">
              <w:t>Is this something the school is responsible for?</w:t>
            </w:r>
          </w:p>
          <w:p w14:paraId="1D08DD21" w14:textId="77777777" w:rsidR="004F6543" w:rsidRPr="00FD02EB" w:rsidRDefault="004F6543" w:rsidP="00F16B33">
            <w:pPr>
              <w:pStyle w:val="ListParagraph"/>
              <w:numPr>
                <w:ilvl w:val="0"/>
                <w:numId w:val="0"/>
              </w:numPr>
              <w:ind w:left="1440"/>
            </w:pPr>
          </w:p>
        </w:tc>
      </w:tr>
      <w:tr w:rsidR="004F6543" w:rsidRPr="00FD02EB" w14:paraId="07490B02" w14:textId="77777777" w:rsidTr="00F16B33">
        <w:tc>
          <w:tcPr>
            <w:tcW w:w="9350" w:type="dxa"/>
          </w:tcPr>
          <w:p w14:paraId="4D852A77" w14:textId="77777777" w:rsidR="004F6543" w:rsidRDefault="004F6543" w:rsidP="008A1E7D">
            <w:pPr>
              <w:pStyle w:val="ListParagraph"/>
              <w:numPr>
                <w:ilvl w:val="0"/>
                <w:numId w:val="16"/>
              </w:numPr>
            </w:pPr>
            <w:r w:rsidRPr="00FD02EB">
              <w:t>How will you confirm that all transported students have been accounted for and identified at hospitals?</w:t>
            </w:r>
          </w:p>
          <w:p w14:paraId="08BAF4AB" w14:textId="77777777" w:rsidR="004F6543" w:rsidRPr="00FD02EB" w:rsidRDefault="004F6543" w:rsidP="00F16B33">
            <w:pPr>
              <w:pStyle w:val="ListParagraph"/>
              <w:numPr>
                <w:ilvl w:val="0"/>
                <w:numId w:val="0"/>
              </w:numPr>
              <w:ind w:left="360"/>
            </w:pPr>
          </w:p>
        </w:tc>
      </w:tr>
      <w:tr w:rsidR="004F6543" w:rsidRPr="00FD02EB" w14:paraId="364F0AAF" w14:textId="77777777" w:rsidTr="00F16B33">
        <w:tc>
          <w:tcPr>
            <w:tcW w:w="9350" w:type="dxa"/>
          </w:tcPr>
          <w:p w14:paraId="1837F8C3" w14:textId="77777777" w:rsidR="004F6543" w:rsidRPr="00FD02EB" w:rsidRDefault="004F6543" w:rsidP="008A1E7D">
            <w:pPr>
              <w:pStyle w:val="ListParagraph"/>
              <w:numPr>
                <w:ilvl w:val="0"/>
                <w:numId w:val="16"/>
              </w:numPr>
            </w:pPr>
            <w:r w:rsidRPr="00FD02EB">
              <w:t>What processes will you use to notify parents about their child’s status and location?</w:t>
            </w:r>
          </w:p>
        </w:tc>
      </w:tr>
      <w:tr w:rsidR="004F6543" w:rsidRPr="00FD02EB" w14:paraId="14313A6C" w14:textId="77777777" w:rsidTr="00F16B33">
        <w:tc>
          <w:tcPr>
            <w:tcW w:w="9350" w:type="dxa"/>
          </w:tcPr>
          <w:p w14:paraId="1159BE1C" w14:textId="77777777" w:rsidR="004F6543" w:rsidRDefault="004F6543" w:rsidP="008A1E7D">
            <w:pPr>
              <w:pStyle w:val="ListParagraph"/>
              <w:numPr>
                <w:ilvl w:val="1"/>
                <w:numId w:val="16"/>
              </w:numPr>
            </w:pPr>
            <w:r w:rsidRPr="00FD02EB">
              <w:t>Is the school responsible for this action?</w:t>
            </w:r>
          </w:p>
          <w:p w14:paraId="3ADEE62E" w14:textId="77777777" w:rsidR="004F6543" w:rsidRPr="00FD02EB" w:rsidRDefault="004F6543" w:rsidP="00F16B33">
            <w:pPr>
              <w:pStyle w:val="ListParagraph"/>
              <w:numPr>
                <w:ilvl w:val="0"/>
                <w:numId w:val="0"/>
              </w:numPr>
              <w:ind w:left="1440"/>
            </w:pPr>
          </w:p>
        </w:tc>
      </w:tr>
      <w:tr w:rsidR="004F6543" w:rsidRPr="00FD02EB" w14:paraId="02AC227A" w14:textId="77777777" w:rsidTr="00F16B33">
        <w:tc>
          <w:tcPr>
            <w:tcW w:w="9350" w:type="dxa"/>
          </w:tcPr>
          <w:p w14:paraId="1F498095" w14:textId="77777777" w:rsidR="004F6543" w:rsidRDefault="004F6543" w:rsidP="008A1E7D">
            <w:pPr>
              <w:pStyle w:val="ListParagraph"/>
              <w:numPr>
                <w:ilvl w:val="0"/>
                <w:numId w:val="16"/>
              </w:numPr>
            </w:pPr>
            <w:r w:rsidRPr="00FD02EB">
              <w:t>What roles do specific staff (e.g., coaches, chaperones, security) play in maintaining order and safety during the initial response?</w:t>
            </w:r>
          </w:p>
          <w:p w14:paraId="61D6A606" w14:textId="77777777" w:rsidR="004F6543" w:rsidRPr="00FD02EB" w:rsidRDefault="004F6543" w:rsidP="00F16B33">
            <w:pPr>
              <w:pStyle w:val="ListParagraph"/>
              <w:numPr>
                <w:ilvl w:val="0"/>
                <w:numId w:val="0"/>
              </w:numPr>
              <w:ind w:left="360"/>
            </w:pPr>
          </w:p>
        </w:tc>
      </w:tr>
    </w:tbl>
    <w:p w14:paraId="1F344998" w14:textId="77777777" w:rsidR="0080657D" w:rsidRPr="00A1725A" w:rsidRDefault="0080657D" w:rsidP="0080657D">
      <w:pPr>
        <w:rPr>
          <w:rFonts w:cstheme="minorHAnsi"/>
          <w:szCs w:val="24"/>
        </w:rPr>
      </w:pPr>
    </w:p>
    <w:p w14:paraId="57503617" w14:textId="77777777" w:rsidR="0080657D" w:rsidRPr="00A1725A" w:rsidRDefault="0080657D" w:rsidP="004F6543"/>
    <w:p w14:paraId="3B380206" w14:textId="77777777" w:rsidR="0080657D" w:rsidRPr="00A1725A" w:rsidRDefault="0080657D" w:rsidP="0080657D">
      <w:pPr>
        <w:rPr>
          <w:rFonts w:cstheme="minorHAnsi"/>
          <w:szCs w:val="24"/>
        </w:rPr>
        <w:sectPr w:rsidR="0080657D" w:rsidRPr="00A1725A" w:rsidSect="0080657D">
          <w:headerReference w:type="default" r:id="rId24"/>
          <w:pgSz w:w="12240" w:h="15840"/>
          <w:pgMar w:top="1440" w:right="1440" w:bottom="1440" w:left="1440" w:header="720" w:footer="720" w:gutter="0"/>
          <w:cols w:space="720"/>
          <w:docGrid w:linePitch="360"/>
        </w:sectPr>
      </w:pPr>
    </w:p>
    <w:p w14:paraId="137074A9" w14:textId="23922546" w:rsidR="00B96BBD" w:rsidRPr="00A1725A" w:rsidRDefault="00B96BBD" w:rsidP="00B96BBD">
      <w:pPr>
        <w:pStyle w:val="Heading2"/>
      </w:pPr>
      <w:r w:rsidRPr="00A1725A">
        <w:lastRenderedPageBreak/>
        <w:t xml:space="preserve">Module 3 </w:t>
      </w:r>
      <w:r w:rsidR="00B351B3">
        <w:t>Focus Areas</w:t>
      </w:r>
      <w:r w:rsidRPr="00A1725A">
        <w:t>:</w:t>
      </w:r>
    </w:p>
    <w:p w14:paraId="5C3820D4" w14:textId="77777777" w:rsidR="00B96BBD" w:rsidRDefault="00B96BBD" w:rsidP="008A1E7D">
      <w:pPr>
        <w:numPr>
          <w:ilvl w:val="0"/>
          <w:numId w:val="2"/>
        </w:numPr>
        <w:rPr>
          <w:rFonts w:cstheme="minorHAnsi"/>
          <w:szCs w:val="24"/>
        </w:rPr>
      </w:pPr>
      <w:r>
        <w:rPr>
          <w:rFonts w:cstheme="minorHAnsi"/>
          <w:szCs w:val="24"/>
        </w:rPr>
        <w:t>Media Response</w:t>
      </w:r>
    </w:p>
    <w:p w14:paraId="70505003" w14:textId="77777777" w:rsidR="00B96BBD" w:rsidRDefault="00B96BBD" w:rsidP="008A1E7D">
      <w:pPr>
        <w:numPr>
          <w:ilvl w:val="0"/>
          <w:numId w:val="2"/>
        </w:numPr>
        <w:rPr>
          <w:rFonts w:cstheme="minorHAnsi"/>
          <w:szCs w:val="24"/>
        </w:rPr>
      </w:pPr>
      <w:r>
        <w:rPr>
          <w:rFonts w:cstheme="minorHAnsi"/>
          <w:szCs w:val="24"/>
        </w:rPr>
        <w:t xml:space="preserve">Demobilization </w:t>
      </w:r>
    </w:p>
    <w:p w14:paraId="541A6B9D" w14:textId="6B3D9A3A" w:rsidR="00B96BBD" w:rsidRPr="00A1725A" w:rsidRDefault="00F51A9B" w:rsidP="008A1E7D">
      <w:pPr>
        <w:numPr>
          <w:ilvl w:val="0"/>
          <w:numId w:val="2"/>
        </w:numPr>
        <w:rPr>
          <w:rFonts w:cstheme="minorHAnsi"/>
          <w:szCs w:val="24"/>
        </w:rPr>
      </w:pPr>
      <w:r>
        <w:rPr>
          <w:rFonts w:cstheme="minorHAnsi"/>
          <w:szCs w:val="24"/>
        </w:rPr>
        <w:t>School Community Recovery</w:t>
      </w:r>
    </w:p>
    <w:p w14:paraId="3EA12C2F" w14:textId="77777777" w:rsidR="00B96BBD" w:rsidRPr="00A1725A" w:rsidRDefault="00B96BBD" w:rsidP="00B96BBD">
      <w:pPr>
        <w:pStyle w:val="Heading2"/>
      </w:pPr>
      <w:r w:rsidRPr="00A1725A">
        <w:t>Module 3 Facilitator Questions:</w:t>
      </w:r>
    </w:p>
    <w:p w14:paraId="4CD30C9F" w14:textId="42D26C78" w:rsidR="004F6543" w:rsidRDefault="00B96BBD" w:rsidP="00B96BBD">
      <w:pPr>
        <w:rPr>
          <w:rFonts w:cstheme="minorHAnsi"/>
          <w:i/>
          <w:iCs/>
          <w:szCs w:val="24"/>
        </w:rPr>
      </w:pPr>
      <w:r w:rsidRPr="00A1725A">
        <w:rPr>
          <w:rFonts w:cstheme="minorHAnsi"/>
          <w:i/>
          <w:iCs/>
          <w:szCs w:val="24"/>
        </w:rPr>
        <w:t xml:space="preserve">Onsite Discuss: </w:t>
      </w:r>
      <w:r>
        <w:rPr>
          <w:rFonts w:cstheme="minorHAnsi"/>
          <w:i/>
          <w:iCs/>
          <w:szCs w:val="24"/>
        </w:rPr>
        <w:t>35</w:t>
      </w:r>
      <w:r w:rsidRPr="00A1725A">
        <w:rPr>
          <w:rFonts w:cstheme="minorHAnsi"/>
          <w:i/>
          <w:iCs/>
          <w:szCs w:val="24"/>
        </w:rPr>
        <w:t xml:space="preserve"> minutes</w:t>
      </w:r>
    </w:p>
    <w:p w14:paraId="4A924E40" w14:textId="31628347" w:rsidR="004F6543" w:rsidRPr="00841262" w:rsidRDefault="004F6543" w:rsidP="004F6543">
      <w:pPr>
        <w:rPr>
          <w:rFonts w:cstheme="minorHAnsi"/>
          <w:b/>
          <w:bCs/>
          <w:color w:val="1F4E79" w:themeColor="accent5" w:themeShade="80"/>
          <w:szCs w:val="24"/>
        </w:rPr>
      </w:pPr>
      <w:r w:rsidRPr="00841262">
        <w:rPr>
          <w:rFonts w:cstheme="minorHAnsi"/>
          <w:b/>
          <w:bCs/>
          <w:color w:val="1F4E79" w:themeColor="accent5" w:themeShade="80"/>
          <w:szCs w:val="24"/>
        </w:rPr>
        <w:t>Media Response</w:t>
      </w:r>
      <w:r w:rsidR="00841262" w:rsidRPr="00841262">
        <w:rPr>
          <w:rFonts w:cstheme="minorHAnsi"/>
          <w:b/>
          <w:bCs/>
          <w:color w:val="1F4E79" w:themeColor="accent5" w:themeShade="80"/>
          <w:szCs w:val="24"/>
        </w:rPr>
        <w:t>:</w:t>
      </w:r>
    </w:p>
    <w:p w14:paraId="69D0C464" w14:textId="2BB04F05" w:rsidR="004F6543" w:rsidRDefault="004F6543" w:rsidP="008A1E7D">
      <w:pPr>
        <w:numPr>
          <w:ilvl w:val="0"/>
          <w:numId w:val="19"/>
        </w:numPr>
      </w:pPr>
      <w:r>
        <w:t>What</w:t>
      </w:r>
      <w:r w:rsidR="00841262">
        <w:t>,</w:t>
      </w:r>
      <w:r>
        <w:t xml:space="preserve"> how</w:t>
      </w:r>
      <w:r w:rsidR="00841262">
        <w:t>,</w:t>
      </w:r>
      <w:r>
        <w:t xml:space="preserve"> and how frequently will PIOs from different organizations coordinate (in-person, virtual, how frequently are PIOs coordinating, is there a division of tasks?)</w:t>
      </w:r>
    </w:p>
    <w:p w14:paraId="090B13B0" w14:textId="77777777" w:rsidR="004F6543" w:rsidRDefault="004F6543" w:rsidP="008A1E7D">
      <w:pPr>
        <w:numPr>
          <w:ilvl w:val="1"/>
          <w:numId w:val="19"/>
        </w:numPr>
      </w:pPr>
      <w:r>
        <w:t>What is the approval process for information publication from each organization?</w:t>
      </w:r>
    </w:p>
    <w:p w14:paraId="08FEF4DF" w14:textId="109D75B3" w:rsidR="004F6543" w:rsidRPr="00D051A6" w:rsidRDefault="004F6543" w:rsidP="008A1E7D">
      <w:pPr>
        <w:numPr>
          <w:ilvl w:val="0"/>
          <w:numId w:val="19"/>
        </w:numPr>
      </w:pPr>
      <w:r>
        <w:rPr>
          <w:i/>
          <w:iCs/>
        </w:rPr>
        <w:t xml:space="preserve">(Question directed to a PIO first if present) </w:t>
      </w:r>
      <w:r w:rsidRPr="00D051A6">
        <w:t>What should be included in the superintendent’s press release, and how will it be coordinated with other agencies?</w:t>
      </w:r>
    </w:p>
    <w:p w14:paraId="3804CFC0" w14:textId="77777777" w:rsidR="004F6543" w:rsidRDefault="004F6543" w:rsidP="008A1E7D">
      <w:pPr>
        <w:numPr>
          <w:ilvl w:val="0"/>
          <w:numId w:val="19"/>
        </w:numPr>
      </w:pPr>
      <w:r w:rsidRPr="00D051A6">
        <w:t>Who will serve as the spokesperson for the school district, and how will they handle difficult questions from the media?</w:t>
      </w:r>
    </w:p>
    <w:p w14:paraId="2BA2D031" w14:textId="77777777" w:rsidR="004F6543" w:rsidRPr="00D051A6" w:rsidRDefault="004F6543" w:rsidP="008A1E7D">
      <w:pPr>
        <w:numPr>
          <w:ilvl w:val="0"/>
          <w:numId w:val="19"/>
        </w:numPr>
      </w:pPr>
      <w:r>
        <w:t xml:space="preserve">How frequently will media briefings occur? </w:t>
      </w:r>
    </w:p>
    <w:p w14:paraId="170123EF" w14:textId="58D065C4" w:rsidR="004F6543" w:rsidRPr="00841262" w:rsidRDefault="004F6543" w:rsidP="004F6543">
      <w:pPr>
        <w:rPr>
          <w:b/>
          <w:bCs/>
          <w:color w:val="1F4E79" w:themeColor="accent5" w:themeShade="80"/>
        </w:rPr>
      </w:pPr>
      <w:r w:rsidRPr="00841262">
        <w:rPr>
          <w:b/>
          <w:bCs/>
          <w:color w:val="1F4E79" w:themeColor="accent5" w:themeShade="80"/>
        </w:rPr>
        <w:t>Demobilization</w:t>
      </w:r>
      <w:r w:rsidR="00841262" w:rsidRPr="00841262">
        <w:rPr>
          <w:b/>
          <w:bCs/>
          <w:color w:val="1F4E79" w:themeColor="accent5" w:themeShade="80"/>
        </w:rPr>
        <w:t>:</w:t>
      </w:r>
    </w:p>
    <w:p w14:paraId="21CC4A10" w14:textId="77777777" w:rsidR="004F6543" w:rsidRDefault="004F6543" w:rsidP="008A1E7D">
      <w:pPr>
        <w:pStyle w:val="ListParagraph"/>
        <w:numPr>
          <w:ilvl w:val="0"/>
          <w:numId w:val="18"/>
        </w:numPr>
      </w:pPr>
      <w:r w:rsidRPr="00D051A6">
        <w:t>What steps will be taken to demobilize emergency response operations and close the school?</w:t>
      </w:r>
    </w:p>
    <w:p w14:paraId="3542112B" w14:textId="77777777" w:rsidR="004F6543" w:rsidRDefault="004F6543" w:rsidP="008A1E7D">
      <w:pPr>
        <w:pStyle w:val="ListParagraph"/>
        <w:numPr>
          <w:ilvl w:val="0"/>
          <w:numId w:val="18"/>
        </w:numPr>
      </w:pPr>
      <w:r>
        <w:t>How will school staff be notified that they can go home?</w:t>
      </w:r>
    </w:p>
    <w:p w14:paraId="429971CB" w14:textId="77777777" w:rsidR="004F6543" w:rsidRPr="00D051A6" w:rsidRDefault="004F6543" w:rsidP="008A1E7D">
      <w:pPr>
        <w:pStyle w:val="ListParagraph"/>
        <w:numPr>
          <w:ilvl w:val="1"/>
          <w:numId w:val="18"/>
        </w:numPr>
      </w:pPr>
      <w:r>
        <w:t>Is there a personnel accounting process as school staff demobilize?</w:t>
      </w:r>
    </w:p>
    <w:p w14:paraId="13AF440D" w14:textId="77777777" w:rsidR="004F6543" w:rsidRPr="00D051A6" w:rsidRDefault="004F6543" w:rsidP="008A1E7D">
      <w:pPr>
        <w:pStyle w:val="ListParagraph"/>
        <w:numPr>
          <w:ilvl w:val="0"/>
          <w:numId w:val="18"/>
        </w:numPr>
      </w:pPr>
      <w:r w:rsidRPr="00D051A6">
        <w:t>What protocols exist for coordinating support for affected families?</w:t>
      </w:r>
    </w:p>
    <w:p w14:paraId="45D26F41" w14:textId="4DDD0730" w:rsidR="004F6543" w:rsidRPr="00841262" w:rsidRDefault="004F6543" w:rsidP="004F6543">
      <w:pPr>
        <w:rPr>
          <w:b/>
          <w:bCs/>
          <w:color w:val="1F4E79" w:themeColor="accent5" w:themeShade="80"/>
        </w:rPr>
      </w:pPr>
      <w:r w:rsidRPr="00841262">
        <w:rPr>
          <w:b/>
          <w:bCs/>
          <w:color w:val="1F4E79" w:themeColor="accent5" w:themeShade="80"/>
        </w:rPr>
        <w:t>School Community Recovery</w:t>
      </w:r>
      <w:r w:rsidR="00841262" w:rsidRPr="00841262">
        <w:rPr>
          <w:b/>
          <w:bCs/>
          <w:color w:val="1F4E79" w:themeColor="accent5" w:themeShade="80"/>
        </w:rPr>
        <w:t>:</w:t>
      </w:r>
    </w:p>
    <w:p w14:paraId="3502E3DC" w14:textId="77777777" w:rsidR="004F6543" w:rsidRDefault="004F6543" w:rsidP="008A1E7D">
      <w:pPr>
        <w:pStyle w:val="ListParagraph"/>
        <w:numPr>
          <w:ilvl w:val="0"/>
          <w:numId w:val="21"/>
        </w:numPr>
      </w:pPr>
      <w:r w:rsidRPr="00D051A6">
        <w:t>What actions will be taken to secure the gym and prevent unauthorized access during the recovery and investigation phase?</w:t>
      </w:r>
    </w:p>
    <w:p w14:paraId="4AEC4131" w14:textId="77777777" w:rsidR="004F6543" w:rsidRDefault="004F6543" w:rsidP="008A1E7D">
      <w:pPr>
        <w:pStyle w:val="ListParagraph"/>
        <w:numPr>
          <w:ilvl w:val="0"/>
          <w:numId w:val="21"/>
        </w:numPr>
      </w:pPr>
      <w:r w:rsidRPr="00D051A6">
        <w:t>Will school reopen tomorrow (Friday)?</w:t>
      </w:r>
    </w:p>
    <w:p w14:paraId="648DDF92" w14:textId="77777777" w:rsidR="004F6543" w:rsidRDefault="004F6543" w:rsidP="008A1E7D">
      <w:pPr>
        <w:pStyle w:val="ListParagraph"/>
        <w:numPr>
          <w:ilvl w:val="1"/>
          <w:numId w:val="20"/>
        </w:numPr>
      </w:pPr>
      <w:r>
        <w:t>Who makes that decision?</w:t>
      </w:r>
    </w:p>
    <w:p w14:paraId="6C72F0C2" w14:textId="7952BEF3" w:rsidR="004F6543" w:rsidRDefault="004F6543" w:rsidP="008A1E7D">
      <w:pPr>
        <w:pStyle w:val="ListParagraph"/>
        <w:numPr>
          <w:ilvl w:val="1"/>
          <w:numId w:val="20"/>
        </w:numPr>
      </w:pPr>
      <w:r>
        <w:t>What factors play into making this decision?</w:t>
      </w:r>
    </w:p>
    <w:p w14:paraId="31C6DE06" w14:textId="3B5F6D23" w:rsidR="004F6543" w:rsidRDefault="004F6543" w:rsidP="008A1E7D">
      <w:pPr>
        <w:pStyle w:val="ListParagraph"/>
        <w:numPr>
          <w:ilvl w:val="1"/>
          <w:numId w:val="22"/>
        </w:numPr>
      </w:pPr>
      <w:r w:rsidRPr="00D051A6">
        <w:lastRenderedPageBreak/>
        <w:t xml:space="preserve">How will </w:t>
      </w:r>
      <w:r>
        <w:t>the school and LEA</w:t>
      </w:r>
      <w:r w:rsidRPr="00D051A6">
        <w:t xml:space="preserve"> address </w:t>
      </w:r>
      <w:r>
        <w:t xml:space="preserve">the </w:t>
      </w:r>
      <w:r w:rsidRPr="00D051A6">
        <w:t xml:space="preserve">emotional and mental health needs </w:t>
      </w:r>
      <w:r>
        <w:t>of</w:t>
      </w:r>
      <w:r w:rsidRPr="00D051A6">
        <w:t xml:space="preserve"> students, staff, and parents following the incident?</w:t>
      </w:r>
    </w:p>
    <w:p w14:paraId="35405AEE" w14:textId="77777777" w:rsidR="004F6543" w:rsidRPr="00D051A6" w:rsidRDefault="004F6543" w:rsidP="008A1E7D">
      <w:pPr>
        <w:pStyle w:val="ListParagraph"/>
        <w:numPr>
          <w:ilvl w:val="2"/>
          <w:numId w:val="22"/>
        </w:numPr>
      </w:pPr>
      <w:r>
        <w:t>Are there outside (other counties, state, NGO) resources you would request?</w:t>
      </w:r>
    </w:p>
    <w:p w14:paraId="00ED32A2" w14:textId="77777777" w:rsidR="004F6543" w:rsidRPr="00D051A6" w:rsidRDefault="004F6543" w:rsidP="008A1E7D">
      <w:pPr>
        <w:pStyle w:val="ListParagraph"/>
        <w:numPr>
          <w:ilvl w:val="0"/>
          <w:numId w:val="23"/>
        </w:numPr>
      </w:pPr>
      <w:r w:rsidRPr="00D051A6">
        <w:t xml:space="preserve">Where will gym-based activities </w:t>
      </w:r>
      <w:r>
        <w:t xml:space="preserve">(P.E. classes, after-school sports) </w:t>
      </w:r>
      <w:r w:rsidRPr="00D051A6">
        <w:t>occur while the gym space is repaired?</w:t>
      </w:r>
    </w:p>
    <w:p w14:paraId="26BC1FFC" w14:textId="77777777" w:rsidR="004F6543" w:rsidRDefault="004F6543" w:rsidP="008A1E7D">
      <w:pPr>
        <w:pStyle w:val="ListParagraph"/>
        <w:numPr>
          <w:ilvl w:val="1"/>
          <w:numId w:val="23"/>
        </w:numPr>
      </w:pPr>
      <w:r>
        <w:t>Who is responsible for making this decision?</w:t>
      </w:r>
    </w:p>
    <w:p w14:paraId="1A23C3B1" w14:textId="77777777" w:rsidR="004F6543" w:rsidRPr="00D051A6" w:rsidRDefault="004F6543" w:rsidP="008A1E7D">
      <w:pPr>
        <w:pStyle w:val="ListParagraph"/>
        <w:numPr>
          <w:ilvl w:val="1"/>
          <w:numId w:val="23"/>
        </w:numPr>
      </w:pPr>
      <w:r>
        <w:t>What challenges may arise when relocating and repairing the gym?</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4F6543" w:rsidRPr="00CD17CF" w14:paraId="37E6A1A1" w14:textId="77777777" w:rsidTr="00F16B33">
        <w:tc>
          <w:tcPr>
            <w:tcW w:w="9350" w:type="dxa"/>
          </w:tcPr>
          <w:p w14:paraId="691724AB" w14:textId="77777777" w:rsidR="004F6543" w:rsidRPr="00CD17CF" w:rsidRDefault="004F6543" w:rsidP="00F16B33">
            <w:pPr>
              <w:pStyle w:val="Heading1"/>
              <w:outlineLvl w:val="0"/>
              <w:rPr>
                <w:rFonts w:cstheme="minorHAnsi"/>
                <w:sz w:val="24"/>
                <w:szCs w:val="24"/>
              </w:rPr>
            </w:pPr>
            <w:r w:rsidRPr="00CD17CF">
              <w:rPr>
                <w:rFonts w:cstheme="minorHAnsi"/>
                <w:sz w:val="24"/>
                <w:szCs w:val="24"/>
              </w:rPr>
              <w:t>Optional Questions</w:t>
            </w:r>
          </w:p>
        </w:tc>
      </w:tr>
      <w:tr w:rsidR="004F6543" w:rsidRPr="00CD17CF" w14:paraId="3C67A542" w14:textId="77777777" w:rsidTr="00F16B33">
        <w:tc>
          <w:tcPr>
            <w:tcW w:w="9350" w:type="dxa"/>
          </w:tcPr>
          <w:p w14:paraId="25D37621" w14:textId="77777777" w:rsidR="004F6543" w:rsidRPr="00CD17CF" w:rsidRDefault="004F6543" w:rsidP="00F16B33">
            <w:pPr>
              <w:rPr>
                <w:b/>
                <w:bCs/>
              </w:rPr>
            </w:pPr>
            <w:r w:rsidRPr="00CD17CF">
              <w:rPr>
                <w:b/>
                <w:bCs/>
              </w:rPr>
              <w:t>LEA Questions</w:t>
            </w:r>
          </w:p>
        </w:tc>
      </w:tr>
      <w:tr w:rsidR="004F6543" w:rsidRPr="00CD17CF" w14:paraId="216E1060" w14:textId="77777777" w:rsidTr="00F16B33">
        <w:tc>
          <w:tcPr>
            <w:tcW w:w="9350" w:type="dxa"/>
          </w:tcPr>
          <w:p w14:paraId="6F3BA393" w14:textId="0F78BA18" w:rsidR="004F6543" w:rsidRDefault="004F6543" w:rsidP="008A1E7D">
            <w:pPr>
              <w:pStyle w:val="ListParagraph"/>
              <w:numPr>
                <w:ilvl w:val="0"/>
                <w:numId w:val="24"/>
              </w:numPr>
            </w:pPr>
            <w:r w:rsidRPr="00CD17CF">
              <w:t xml:space="preserve">How will </w:t>
            </w:r>
            <w:r>
              <w:t>the LEA</w:t>
            </w:r>
            <w:r w:rsidRPr="00CD17CF">
              <w:t xml:space="preserve"> correct inaccurate or sensationalized media reports while maintaining public trust?</w:t>
            </w:r>
          </w:p>
          <w:p w14:paraId="5DFF2CFF" w14:textId="77777777" w:rsidR="004F6543" w:rsidRPr="00CD17CF" w:rsidRDefault="004F6543" w:rsidP="00F16B33">
            <w:pPr>
              <w:pStyle w:val="ListParagraph"/>
              <w:numPr>
                <w:ilvl w:val="0"/>
                <w:numId w:val="0"/>
              </w:numPr>
              <w:ind w:left="360"/>
            </w:pPr>
          </w:p>
        </w:tc>
      </w:tr>
      <w:tr w:rsidR="004F6543" w:rsidRPr="00CD17CF" w14:paraId="23211487" w14:textId="77777777" w:rsidTr="00F16B33">
        <w:tc>
          <w:tcPr>
            <w:tcW w:w="9350" w:type="dxa"/>
          </w:tcPr>
          <w:p w14:paraId="1676EF45" w14:textId="298CD641" w:rsidR="004F6543" w:rsidRDefault="004F6543" w:rsidP="008A1E7D">
            <w:pPr>
              <w:pStyle w:val="ListParagraph"/>
              <w:numPr>
                <w:ilvl w:val="0"/>
                <w:numId w:val="24"/>
              </w:numPr>
            </w:pPr>
            <w:r w:rsidRPr="00CD17CF">
              <w:t xml:space="preserve">How long </w:t>
            </w:r>
            <w:r>
              <w:t>do you anticipate</w:t>
            </w:r>
            <w:r w:rsidRPr="00CD17CF">
              <w:t xml:space="preserve"> the JIC</w:t>
            </w:r>
            <w:r>
              <w:t xml:space="preserve"> will</w:t>
            </w:r>
            <w:r w:rsidRPr="00CD17CF">
              <w:t xml:space="preserve"> be activated?</w:t>
            </w:r>
          </w:p>
          <w:p w14:paraId="6BC5ECFA" w14:textId="77777777" w:rsidR="004F6543" w:rsidRPr="00CD17CF" w:rsidRDefault="004F6543" w:rsidP="00F16B33">
            <w:pPr>
              <w:pStyle w:val="ListParagraph"/>
              <w:numPr>
                <w:ilvl w:val="0"/>
                <w:numId w:val="0"/>
              </w:numPr>
              <w:ind w:left="360"/>
            </w:pPr>
          </w:p>
        </w:tc>
      </w:tr>
      <w:tr w:rsidR="004F6543" w:rsidRPr="00CD17CF" w14:paraId="4B18B116" w14:textId="77777777" w:rsidTr="00F16B33">
        <w:tc>
          <w:tcPr>
            <w:tcW w:w="9350" w:type="dxa"/>
          </w:tcPr>
          <w:p w14:paraId="471D537D" w14:textId="77777777" w:rsidR="004F6543" w:rsidRPr="00CD17CF" w:rsidRDefault="004F6543" w:rsidP="00F16B33">
            <w:pPr>
              <w:rPr>
                <w:b/>
                <w:bCs/>
              </w:rPr>
            </w:pPr>
            <w:r w:rsidRPr="00CD17CF">
              <w:rPr>
                <w:b/>
                <w:bCs/>
              </w:rPr>
              <w:t>School Staff Questions</w:t>
            </w:r>
          </w:p>
        </w:tc>
      </w:tr>
      <w:tr w:rsidR="004F6543" w:rsidRPr="00CD17CF" w14:paraId="5E103AA3" w14:textId="77777777" w:rsidTr="00F16B33">
        <w:tc>
          <w:tcPr>
            <w:tcW w:w="9350" w:type="dxa"/>
          </w:tcPr>
          <w:p w14:paraId="0D4E6832" w14:textId="77777777" w:rsidR="004F6543" w:rsidRDefault="004F6543" w:rsidP="008A1E7D">
            <w:pPr>
              <w:pStyle w:val="ListParagraph"/>
              <w:numPr>
                <w:ilvl w:val="0"/>
                <w:numId w:val="25"/>
              </w:numPr>
            </w:pPr>
            <w:r w:rsidRPr="00CD17CF">
              <w:t>How will the principal and staff provide feedback to the LEA regarding the effectiveness of response protocols?</w:t>
            </w:r>
          </w:p>
          <w:p w14:paraId="13FFF96B" w14:textId="77777777" w:rsidR="004F6543" w:rsidRPr="00CD17CF" w:rsidRDefault="004F6543" w:rsidP="00F16B33">
            <w:pPr>
              <w:pStyle w:val="ListParagraph"/>
              <w:numPr>
                <w:ilvl w:val="0"/>
                <w:numId w:val="0"/>
              </w:numPr>
              <w:ind w:left="360"/>
            </w:pPr>
          </w:p>
        </w:tc>
      </w:tr>
      <w:tr w:rsidR="004F6543" w:rsidRPr="00CD17CF" w14:paraId="445D937B" w14:textId="77777777" w:rsidTr="00F16B33">
        <w:tc>
          <w:tcPr>
            <w:tcW w:w="9350" w:type="dxa"/>
          </w:tcPr>
          <w:p w14:paraId="2FA664F8" w14:textId="77777777" w:rsidR="004F6543" w:rsidRDefault="004F6543" w:rsidP="008A1E7D">
            <w:pPr>
              <w:pStyle w:val="ListParagraph"/>
              <w:numPr>
                <w:ilvl w:val="0"/>
                <w:numId w:val="25"/>
              </w:numPr>
            </w:pPr>
            <w:r w:rsidRPr="00CD17CF">
              <w:t>What role does the principal or designee play in ensuring accurate communication within the school and with external stakeholders?</w:t>
            </w:r>
          </w:p>
          <w:p w14:paraId="1D7C4B33" w14:textId="77777777" w:rsidR="004F6543" w:rsidRPr="00CD17CF" w:rsidRDefault="004F6543" w:rsidP="00F16B33">
            <w:pPr>
              <w:pStyle w:val="ListParagraph"/>
              <w:numPr>
                <w:ilvl w:val="0"/>
                <w:numId w:val="0"/>
              </w:numPr>
              <w:ind w:left="360"/>
            </w:pPr>
          </w:p>
        </w:tc>
      </w:tr>
      <w:tr w:rsidR="004F6543" w:rsidRPr="00CD17CF" w14:paraId="099A638F" w14:textId="77777777" w:rsidTr="00F16B33">
        <w:tc>
          <w:tcPr>
            <w:tcW w:w="9350" w:type="dxa"/>
          </w:tcPr>
          <w:p w14:paraId="0A5D5016" w14:textId="77777777" w:rsidR="004F6543" w:rsidRDefault="004F6543" w:rsidP="008A1E7D">
            <w:pPr>
              <w:pStyle w:val="ListParagraph"/>
              <w:numPr>
                <w:ilvl w:val="0"/>
                <w:numId w:val="26"/>
              </w:numPr>
            </w:pPr>
            <w:r w:rsidRPr="00CD17CF">
              <w:t>How do county partners work with the LEA to conduct an after-action review and update emergency plans?</w:t>
            </w:r>
          </w:p>
          <w:p w14:paraId="38D6201A" w14:textId="77777777" w:rsidR="004F6543" w:rsidRPr="00CD17CF" w:rsidRDefault="004F6543" w:rsidP="00F16B33">
            <w:pPr>
              <w:pStyle w:val="ListParagraph"/>
              <w:numPr>
                <w:ilvl w:val="0"/>
                <w:numId w:val="0"/>
              </w:numPr>
              <w:ind w:left="360"/>
            </w:pPr>
          </w:p>
        </w:tc>
      </w:tr>
    </w:tbl>
    <w:p w14:paraId="6F4BD0B3" w14:textId="77777777" w:rsidR="004F6543" w:rsidRPr="00A1725A" w:rsidRDefault="004F6543" w:rsidP="00B96BBD">
      <w:pPr>
        <w:rPr>
          <w:rFonts w:cstheme="minorHAnsi"/>
          <w:i/>
          <w:iCs/>
          <w:szCs w:val="24"/>
        </w:rPr>
      </w:pPr>
    </w:p>
    <w:p w14:paraId="63B5E4FD" w14:textId="04D7C8D9" w:rsidR="0080657D" w:rsidRPr="00A1725A" w:rsidRDefault="0080657D" w:rsidP="00D53AA5">
      <w:pPr>
        <w:ind w:left="720"/>
        <w:rPr>
          <w:rFonts w:cstheme="minorHAnsi"/>
          <w:szCs w:val="24"/>
        </w:rPr>
      </w:pPr>
    </w:p>
    <w:p w14:paraId="541EB4BF" w14:textId="77777777" w:rsidR="0080657D" w:rsidRPr="00A1725A" w:rsidRDefault="0080657D" w:rsidP="0080657D">
      <w:pPr>
        <w:rPr>
          <w:rFonts w:cstheme="minorHAnsi"/>
          <w:szCs w:val="24"/>
        </w:rPr>
      </w:pPr>
    </w:p>
    <w:p w14:paraId="13ED3332" w14:textId="77777777" w:rsidR="007152FB" w:rsidRDefault="007152FB">
      <w:pPr>
        <w:rPr>
          <w:rFonts w:cstheme="minorHAnsi"/>
          <w:szCs w:val="24"/>
        </w:rPr>
        <w:sectPr w:rsidR="007152FB" w:rsidSect="00237CD8">
          <w:headerReference w:type="default" r:id="rId25"/>
          <w:pgSz w:w="12240" w:h="15840"/>
          <w:pgMar w:top="1440" w:right="1440" w:bottom="1440" w:left="1440" w:header="720" w:footer="720" w:gutter="0"/>
          <w:cols w:space="720"/>
          <w:docGrid w:linePitch="360"/>
        </w:sectPr>
      </w:pPr>
    </w:p>
    <w:p w14:paraId="448D467C" w14:textId="057E82D0" w:rsidR="009210F1" w:rsidRDefault="009210F1">
      <w:pPr>
        <w:rPr>
          <w:rFonts w:cstheme="minorHAnsi"/>
          <w:szCs w:val="24"/>
        </w:rPr>
      </w:pPr>
      <w:r>
        <w:rPr>
          <w:rFonts w:ascii="Montserrat" w:hAnsi="Montserrat"/>
          <w:noProof/>
          <w:sz w:val="144"/>
          <w:szCs w:val="144"/>
        </w:rPr>
        <w:lastRenderedPageBreak/>
        <mc:AlternateContent>
          <mc:Choice Requires="wps">
            <w:drawing>
              <wp:anchor distT="0" distB="0" distL="114300" distR="114300" simplePos="0" relativeHeight="251668480" behindDoc="0" locked="0" layoutInCell="1" allowOverlap="1" wp14:anchorId="3434514D" wp14:editId="1EAC745B">
                <wp:simplePos x="0" y="0"/>
                <wp:positionH relativeFrom="column">
                  <wp:posOffset>-922655</wp:posOffset>
                </wp:positionH>
                <wp:positionV relativeFrom="paragraph">
                  <wp:posOffset>-230783</wp:posOffset>
                </wp:positionV>
                <wp:extent cx="7821227" cy="5104660"/>
                <wp:effectExtent l="0" t="0" r="27940" b="20320"/>
                <wp:wrapNone/>
                <wp:docPr id="254277841" name="Rectangle 4"/>
                <wp:cNvGraphicFramePr/>
                <a:graphic xmlns:a="http://schemas.openxmlformats.org/drawingml/2006/main">
                  <a:graphicData uri="http://schemas.microsoft.com/office/word/2010/wordprocessingShape">
                    <wps:wsp>
                      <wps:cNvSpPr/>
                      <wps:spPr>
                        <a:xfrm>
                          <a:off x="0" y="0"/>
                          <a:ext cx="7821227" cy="5104660"/>
                        </a:xfrm>
                        <a:prstGeom prst="rect">
                          <a:avLst/>
                        </a:prstGeom>
                        <a:solidFill>
                          <a:schemeClr val="accent4">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30480F76" w14:textId="2C23D07E" w:rsidR="00F16B33" w:rsidRPr="002D3145" w:rsidRDefault="00F16B33" w:rsidP="009210F1">
                            <w:pPr>
                              <w:jc w:val="center"/>
                              <w:rPr>
                                <w:color w:val="000000" w:themeColor="text1"/>
                              </w:rPr>
                            </w:pPr>
                            <w:r w:rsidRPr="002D3145">
                              <w:rPr>
                                <w:rFonts w:ascii="Montserrat" w:hAnsi="Montserrat"/>
                                <w:color w:val="000000" w:themeColor="text1"/>
                                <w:sz w:val="144"/>
                                <w:szCs w:val="144"/>
                              </w:rPr>
                              <w:t xml:space="preserve">LEA </w:t>
                            </w:r>
                            <w:r w:rsidR="006A082E">
                              <w:rPr>
                                <w:rFonts w:ascii="Montserrat" w:hAnsi="Montserrat"/>
                                <w:color w:val="000000" w:themeColor="text1"/>
                                <w:sz w:val="144"/>
                                <w:szCs w:val="144"/>
                              </w:rPr>
                              <w:t xml:space="preserve">Leaders Only </w:t>
                            </w:r>
                            <w:r w:rsidRPr="002D3145">
                              <w:rPr>
                                <w:rFonts w:ascii="Montserrat" w:hAnsi="Montserrat"/>
                                <w:color w:val="000000" w:themeColor="text1"/>
                                <w:sz w:val="144"/>
                                <w:szCs w:val="144"/>
                              </w:rPr>
                              <w:t>Exercise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34514D" id="_x0000_s1034" style="position:absolute;margin-left:-72.65pt;margin-top:-18.15pt;width:615.85pt;height:40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" fillcolor="#fff2cc [663]" strokecolor="#09101d [484]" strokeweight="1pt">
                <v:textbox>
                  <w:txbxContent>
                    <w:p w14:paraId="30480F76" w14:textId="2C23D07E" w:rsidR="00F16B33" w:rsidRPr="002D3145" w:rsidRDefault="00F16B33" w:rsidP="009210F1">
                      <w:pPr>
                        <w:jc w:val="center"/>
                        <w:rPr>
                          <w:color w:val="000000" w:themeColor="text1"/>
                        </w:rPr>
                      </w:pPr>
                      <w:r w:rsidRPr="002D3145">
                        <w:rPr>
                          <w:rFonts w:ascii="Montserrat" w:hAnsi="Montserrat"/>
                          <w:color w:val="000000" w:themeColor="text1"/>
                          <w:sz w:val="144"/>
                          <w:szCs w:val="144"/>
                        </w:rPr>
                        <w:t xml:space="preserve">LEA </w:t>
                      </w:r>
                      <w:r w:rsidR="006A082E">
                        <w:rPr>
                          <w:rFonts w:ascii="Montserrat" w:hAnsi="Montserrat"/>
                          <w:color w:val="000000" w:themeColor="text1"/>
                          <w:sz w:val="144"/>
                          <w:szCs w:val="144"/>
                        </w:rPr>
                        <w:t xml:space="preserve">Leaders Only </w:t>
                      </w:r>
                      <w:r w:rsidRPr="002D3145">
                        <w:rPr>
                          <w:rFonts w:ascii="Montserrat" w:hAnsi="Montserrat"/>
                          <w:color w:val="000000" w:themeColor="text1"/>
                          <w:sz w:val="144"/>
                          <w:szCs w:val="144"/>
                        </w:rPr>
                        <w:t>Exercise</w:t>
                      </w:r>
                    </w:p>
                  </w:txbxContent>
                </v:textbox>
              </v:rect>
            </w:pict>
          </mc:Fallback>
        </mc:AlternateContent>
      </w:r>
    </w:p>
    <w:p w14:paraId="6ED0C652" w14:textId="090E5278" w:rsidR="009210F1" w:rsidRDefault="009210F1">
      <w:pPr>
        <w:rPr>
          <w:rFonts w:cstheme="minorHAnsi"/>
          <w:szCs w:val="24"/>
        </w:rPr>
      </w:pPr>
      <w:r>
        <w:rPr>
          <w:rFonts w:cstheme="minorHAnsi"/>
          <w:szCs w:val="24"/>
        </w:rPr>
        <w:br w:type="page"/>
      </w:r>
    </w:p>
    <w:p w14:paraId="2E773067" w14:textId="77777777" w:rsidR="0080657D" w:rsidRDefault="0080657D">
      <w:pPr>
        <w:rPr>
          <w:rFonts w:cstheme="minorHAnsi"/>
          <w:szCs w:val="24"/>
        </w:rPr>
      </w:pPr>
    </w:p>
    <w:p w14:paraId="34BE9F02" w14:textId="7FE4C092" w:rsidR="00F51A9B" w:rsidRPr="00F51A9B" w:rsidRDefault="00F51A9B" w:rsidP="00F51A9B">
      <w:pPr>
        <w:pStyle w:val="Heading1"/>
      </w:pPr>
      <w:bookmarkStart w:id="9" w:name="_Toc187134210"/>
      <w:r w:rsidRPr="00F51A9B">
        <w:rPr>
          <w:noProof/>
        </w:rPr>
        <mc:AlternateContent>
          <mc:Choice Requires="wps">
            <w:drawing>
              <wp:anchor distT="182880" distB="274320" distL="114300" distR="114300" simplePos="0" relativeHeight="251663360" behindDoc="0" locked="0" layoutInCell="1" allowOverlap="1" wp14:anchorId="05D0131F" wp14:editId="2D7665DA">
                <wp:simplePos x="0" y="0"/>
                <wp:positionH relativeFrom="column">
                  <wp:posOffset>0</wp:posOffset>
                </wp:positionH>
                <wp:positionV relativeFrom="paragraph">
                  <wp:posOffset>431769</wp:posOffset>
                </wp:positionV>
                <wp:extent cx="6062472" cy="1755648"/>
                <wp:effectExtent l="0" t="0" r="14605" b="16510"/>
                <wp:wrapTopAndBottom/>
                <wp:docPr id="1799938693" name="Rounded Rectangle 1"/>
                <wp:cNvGraphicFramePr/>
                <a:graphic xmlns:a="http://schemas.openxmlformats.org/drawingml/2006/main">
                  <a:graphicData uri="http://schemas.microsoft.com/office/word/2010/wordprocessingShape">
                    <wps:wsp>
                      <wps:cNvSpPr/>
                      <wps:spPr>
                        <a:xfrm>
                          <a:off x="0" y="0"/>
                          <a:ext cx="6062472" cy="1755648"/>
                        </a:xfrm>
                        <a:prstGeom prst="roundRect">
                          <a:avLst/>
                        </a:prstGeom>
                        <a:solidFill>
                          <a:schemeClr val="accent4">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56F4D12F" w14:textId="77777777" w:rsidR="00F16B33" w:rsidRPr="002D3145" w:rsidRDefault="00F16B33" w:rsidP="0080657D">
                            <w:pPr>
                              <w:rPr>
                                <w:color w:val="000000" w:themeColor="text1"/>
                              </w:rPr>
                            </w:pPr>
                            <w:r w:rsidRPr="002D3145">
                              <w:rPr>
                                <w:b/>
                                <w:bCs/>
                                <w:i/>
                                <w:iCs/>
                                <w:color w:val="000000" w:themeColor="text1"/>
                              </w:rPr>
                              <w:t>Participants</w:t>
                            </w:r>
                            <w:r w:rsidRPr="002D3145">
                              <w:rPr>
                                <w:color w:val="000000" w:themeColor="text1"/>
                              </w:rPr>
                              <w:t>:</w:t>
                            </w:r>
                          </w:p>
                          <w:p w14:paraId="7AFED3E0" w14:textId="326928DD" w:rsidR="00F16B33" w:rsidRPr="002D3145" w:rsidRDefault="00F16B33" w:rsidP="008A1E7D">
                            <w:pPr>
                              <w:pStyle w:val="ListParagraph"/>
                              <w:numPr>
                                <w:ilvl w:val="0"/>
                                <w:numId w:val="5"/>
                              </w:numPr>
                              <w:rPr>
                                <w:color w:val="000000" w:themeColor="text1"/>
                              </w:rPr>
                            </w:pPr>
                            <w:r w:rsidRPr="002D3145">
                              <w:rPr>
                                <w:color w:val="000000" w:themeColor="text1"/>
                              </w:rPr>
                              <w:t xml:space="preserve">LEA </w:t>
                            </w:r>
                            <w:r w:rsidR="006A082E">
                              <w:rPr>
                                <w:color w:val="000000" w:themeColor="text1"/>
                              </w:rPr>
                              <w:t xml:space="preserve">leaders </w:t>
                            </w:r>
                            <w:r w:rsidRPr="002D3145">
                              <w:rPr>
                                <w:color w:val="000000" w:themeColor="text1"/>
                              </w:rPr>
                              <w:t>only</w:t>
                            </w:r>
                          </w:p>
                          <w:p w14:paraId="31164DE9" w14:textId="6A1079D1" w:rsidR="00F16B33" w:rsidRPr="002D3145" w:rsidRDefault="00F16B33" w:rsidP="0080657D">
                            <w:pPr>
                              <w:rPr>
                                <w:i/>
                                <w:iCs/>
                                <w:color w:val="000000" w:themeColor="text1"/>
                              </w:rPr>
                            </w:pPr>
                            <w:r w:rsidRPr="002D3145">
                              <w:rPr>
                                <w:i/>
                                <w:iCs/>
                                <w:color w:val="000000" w:themeColor="text1"/>
                              </w:rPr>
                              <w:t>Note some questions are included for the LEA to respond to but may require making assumptions o</w:t>
                            </w:r>
                            <w:r w:rsidR="002D3145">
                              <w:rPr>
                                <w:i/>
                                <w:iCs/>
                                <w:color w:val="000000" w:themeColor="text1"/>
                              </w:rPr>
                              <w:t xml:space="preserve">f </w:t>
                            </w:r>
                            <w:r w:rsidRPr="002D3145">
                              <w:rPr>
                                <w:i/>
                                <w:iCs/>
                                <w:color w:val="000000" w:themeColor="text1"/>
                              </w:rPr>
                              <w:t xml:space="preserve">school staff or first responder activities. In order to achieve the exercise objectives LEA administration will need to follow-up with these partners to validate assumptions and the “parking lot items identified”.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D0131F" id="_x0000_s1035" style="position:absolute;margin-left:0;margin-top:34pt;width:477.35pt;height:138.25pt;z-index:251663360;visibility:visible;mso-wrap-style:square;mso-width-percent:0;mso-height-percent:0;mso-wrap-distance-left:9pt;mso-wrap-distance-top:14.4pt;mso-wrap-distance-right:9pt;mso-wrap-distance-bottom:21.6pt;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" fillcolor="#ffe599 [1303]" strokecolor="#09101d [484]" strokeweight="1pt">
                <v:stroke joinstyle="miter"/>
                <v:textbox>
                  <w:txbxContent>
                    <w:p w14:paraId="56F4D12F" w14:textId="77777777" w:rsidR="00F16B33" w:rsidRPr="002D3145" w:rsidRDefault="00F16B33" w:rsidP="0080657D">
                      <w:pPr>
                        <w:rPr>
                          <w:color w:val="000000" w:themeColor="text1"/>
                        </w:rPr>
                      </w:pPr>
                      <w:r w:rsidRPr="002D3145">
                        <w:rPr>
                          <w:b/>
                          <w:bCs/>
                          <w:i/>
                          <w:iCs/>
                          <w:color w:val="000000" w:themeColor="text1"/>
                        </w:rPr>
                        <w:t>Participants</w:t>
                      </w:r>
                      <w:r w:rsidRPr="002D3145">
                        <w:rPr>
                          <w:color w:val="000000" w:themeColor="text1"/>
                        </w:rPr>
                        <w:t>:</w:t>
                      </w:r>
                    </w:p>
                    <w:p w14:paraId="7AFED3E0" w14:textId="326928DD" w:rsidR="00F16B33" w:rsidRPr="002D3145" w:rsidRDefault="00F16B33" w:rsidP="008A1E7D">
                      <w:pPr>
                        <w:pStyle w:val="ListParagraph"/>
                        <w:numPr>
                          <w:ilvl w:val="0"/>
                          <w:numId w:val="5"/>
                        </w:numPr>
                        <w:rPr>
                          <w:color w:val="000000" w:themeColor="text1"/>
                        </w:rPr>
                      </w:pPr>
                      <w:r w:rsidRPr="002D3145">
                        <w:rPr>
                          <w:color w:val="000000" w:themeColor="text1"/>
                        </w:rPr>
                        <w:t xml:space="preserve">LEA </w:t>
                      </w:r>
                      <w:r w:rsidR="006A082E">
                        <w:rPr>
                          <w:color w:val="000000" w:themeColor="text1"/>
                        </w:rPr>
                        <w:t xml:space="preserve">leaders </w:t>
                      </w:r>
                      <w:r w:rsidRPr="002D3145">
                        <w:rPr>
                          <w:color w:val="000000" w:themeColor="text1"/>
                        </w:rPr>
                        <w:t>only</w:t>
                      </w:r>
                    </w:p>
                    <w:p w14:paraId="31164DE9" w14:textId="6A1079D1" w:rsidR="00F16B33" w:rsidRPr="002D3145" w:rsidRDefault="00F16B33" w:rsidP="0080657D">
                      <w:pPr>
                        <w:rPr>
                          <w:i/>
                          <w:iCs/>
                          <w:color w:val="000000" w:themeColor="text1"/>
                        </w:rPr>
                      </w:pPr>
                      <w:r w:rsidRPr="002D3145">
                        <w:rPr>
                          <w:i/>
                          <w:iCs/>
                          <w:color w:val="000000" w:themeColor="text1"/>
                        </w:rPr>
                        <w:t>Note some questions are included for the LEA to respond to but may require making assumptions o</w:t>
                      </w:r>
                      <w:r w:rsidR="002D3145">
                        <w:rPr>
                          <w:i/>
                          <w:iCs/>
                          <w:color w:val="000000" w:themeColor="text1"/>
                        </w:rPr>
                        <w:t xml:space="preserve">f </w:t>
                      </w:r>
                      <w:r w:rsidRPr="002D3145">
                        <w:rPr>
                          <w:i/>
                          <w:iCs/>
                          <w:color w:val="000000" w:themeColor="text1"/>
                        </w:rPr>
                        <w:t xml:space="preserve">school staff or first responder activities. In order to achieve the exercise objectives LEA administration will need to follow-up with these partners to validate assumptions and the “parking lot items identified”. </w:t>
                      </w:r>
                    </w:p>
                  </w:txbxContent>
                </v:textbox>
                <w10:wrap type="topAndBottom"/>
              </v:roundrect>
            </w:pict>
          </mc:Fallback>
        </mc:AlternateContent>
      </w:r>
      <w:r w:rsidR="0080657D" w:rsidRPr="00F51A9B">
        <w:t>Engagement Option 3: LEA</w:t>
      </w:r>
      <w:bookmarkEnd w:id="9"/>
      <w:r w:rsidR="00D53AA5" w:rsidRPr="00F51A9B">
        <w:t xml:space="preserve"> </w:t>
      </w:r>
      <w:r w:rsidR="006A082E">
        <w:t xml:space="preserve">Leaders </w:t>
      </w:r>
      <w:r w:rsidR="00D53AA5" w:rsidRPr="00F51A9B">
        <w:t>Only</w:t>
      </w:r>
    </w:p>
    <w:p w14:paraId="2AACC48A" w14:textId="77777777" w:rsidR="00B351B3" w:rsidRPr="00A1725A" w:rsidRDefault="00B351B3" w:rsidP="00B351B3">
      <w:pPr>
        <w:pStyle w:val="Heading2"/>
      </w:pPr>
      <w:r w:rsidRPr="00A1725A">
        <w:t>Module 1 Intent:</w:t>
      </w:r>
    </w:p>
    <w:p w14:paraId="40FCB501" w14:textId="77777777" w:rsidR="00B351B3" w:rsidRDefault="00B351B3" w:rsidP="00B351B3">
      <w:pPr>
        <w:pStyle w:val="ListParagraph"/>
      </w:pPr>
      <w:r>
        <w:t>Initial Notifications</w:t>
      </w:r>
    </w:p>
    <w:p w14:paraId="39B8BD28" w14:textId="77777777" w:rsidR="00B351B3" w:rsidRDefault="00B351B3" w:rsidP="00B351B3">
      <w:pPr>
        <w:pStyle w:val="ListParagraph"/>
      </w:pPr>
      <w:r>
        <w:t>Evacuation</w:t>
      </w:r>
    </w:p>
    <w:p w14:paraId="7F3D808B" w14:textId="77777777" w:rsidR="00B351B3" w:rsidRDefault="00B351B3" w:rsidP="00B351B3">
      <w:pPr>
        <w:pStyle w:val="ListParagraph"/>
      </w:pPr>
      <w:r>
        <w:t>First Responder Coordination</w:t>
      </w:r>
    </w:p>
    <w:p w14:paraId="75794C9A" w14:textId="77777777" w:rsidR="00B351B3" w:rsidRPr="005C350D" w:rsidRDefault="00B351B3" w:rsidP="00B351B3">
      <w:pPr>
        <w:pStyle w:val="ListParagraph"/>
      </w:pPr>
      <w:r>
        <w:t>Accounting for attendees</w:t>
      </w:r>
    </w:p>
    <w:p w14:paraId="51DE7DE9" w14:textId="77777777" w:rsidR="00B96BBD" w:rsidRPr="00A1725A" w:rsidRDefault="00B96BBD" w:rsidP="00B96BBD">
      <w:pPr>
        <w:pStyle w:val="Heading2"/>
      </w:pPr>
      <w:r w:rsidRPr="00A1725A">
        <w:t>Module 1 Facilitator’s Questions</w:t>
      </w:r>
    </w:p>
    <w:p w14:paraId="5F9142D6" w14:textId="77777777" w:rsidR="00B96BBD" w:rsidRPr="00A1725A" w:rsidRDefault="00B96BBD" w:rsidP="00B96BBD">
      <w:pPr>
        <w:rPr>
          <w:rFonts w:cstheme="minorHAnsi"/>
          <w:i/>
          <w:iCs/>
          <w:szCs w:val="24"/>
        </w:rPr>
      </w:pPr>
      <w:r w:rsidRPr="00A1725A">
        <w:rPr>
          <w:rFonts w:cstheme="minorHAnsi"/>
          <w:i/>
          <w:iCs/>
          <w:szCs w:val="24"/>
        </w:rPr>
        <w:t xml:space="preserve">Onsite Discuss: </w:t>
      </w:r>
      <w:r>
        <w:rPr>
          <w:rFonts w:cstheme="minorHAnsi"/>
          <w:i/>
          <w:iCs/>
          <w:szCs w:val="24"/>
        </w:rPr>
        <w:t>25</w:t>
      </w:r>
      <w:r w:rsidRPr="00A1725A">
        <w:rPr>
          <w:rFonts w:cstheme="minorHAnsi"/>
          <w:i/>
          <w:iCs/>
          <w:szCs w:val="24"/>
        </w:rPr>
        <w:t xml:space="preserve"> minutes</w:t>
      </w:r>
    </w:p>
    <w:p w14:paraId="0F8CC0D6" w14:textId="77777777" w:rsidR="005E624F" w:rsidRPr="002D3145" w:rsidRDefault="005E624F" w:rsidP="005E624F">
      <w:pPr>
        <w:rPr>
          <w:b/>
          <w:bCs/>
          <w:color w:val="1F4E79" w:themeColor="accent5" w:themeShade="80"/>
        </w:rPr>
      </w:pPr>
      <w:r w:rsidRPr="002D3145">
        <w:rPr>
          <w:b/>
          <w:bCs/>
          <w:color w:val="1F4E79" w:themeColor="accent5" w:themeShade="80"/>
        </w:rPr>
        <w:t>Notifications Discussion:</w:t>
      </w:r>
    </w:p>
    <w:p w14:paraId="25CE7C3A" w14:textId="2C3E05FD" w:rsidR="005E624F" w:rsidRPr="005E624F" w:rsidRDefault="005E624F" w:rsidP="008A1E7D">
      <w:pPr>
        <w:pStyle w:val="ListParagraph"/>
        <w:numPr>
          <w:ilvl w:val="0"/>
          <w:numId w:val="6"/>
        </w:numPr>
      </w:pPr>
      <w:r w:rsidRPr="005E624F">
        <w:t xml:space="preserve">What are the specific steps </w:t>
      </w:r>
      <w:r>
        <w:t>that schools follow when</w:t>
      </w:r>
      <w:r w:rsidRPr="005E624F">
        <w:t xml:space="preserve"> notifying emergency responders? </w:t>
      </w:r>
    </w:p>
    <w:p w14:paraId="7D809688" w14:textId="527B050C" w:rsidR="005E624F" w:rsidRDefault="005E624F" w:rsidP="008A1E7D">
      <w:pPr>
        <w:pStyle w:val="ListParagraph"/>
        <w:numPr>
          <w:ilvl w:val="1"/>
          <w:numId w:val="6"/>
        </w:numPr>
      </w:pPr>
      <w:r>
        <w:t>Are there any common notification issues during school based incidents?</w:t>
      </w:r>
    </w:p>
    <w:p w14:paraId="703B0431" w14:textId="6EA2AF30" w:rsidR="005E624F" w:rsidRPr="005E624F" w:rsidRDefault="005E624F" w:rsidP="008A1E7D">
      <w:pPr>
        <w:pStyle w:val="ListParagraph"/>
        <w:numPr>
          <w:ilvl w:val="1"/>
          <w:numId w:val="6"/>
        </w:numPr>
      </w:pPr>
      <w:r>
        <w:t>If so, are the opportunities for the LEA to clarify processes and procedures</w:t>
      </w:r>
      <w:r w:rsidR="00EA19F2">
        <w:t xml:space="preserve"> to help schools improve notification processes?</w:t>
      </w:r>
    </w:p>
    <w:p w14:paraId="491BDAF6" w14:textId="19DB39C0" w:rsidR="005E624F" w:rsidRDefault="005E624F" w:rsidP="008A1E7D">
      <w:pPr>
        <w:pStyle w:val="ListParagraph"/>
        <w:numPr>
          <w:ilvl w:val="0"/>
          <w:numId w:val="6"/>
        </w:numPr>
      </w:pPr>
      <w:r w:rsidRPr="005E624F">
        <w:t xml:space="preserve">How </w:t>
      </w:r>
      <w:r w:rsidR="00EA19F2">
        <w:t xml:space="preserve">do schools </w:t>
      </w:r>
      <w:r w:rsidRPr="005E624F">
        <w:t>ensure that all staff and key personnel are aware of the incident quickly?</w:t>
      </w:r>
    </w:p>
    <w:p w14:paraId="52564A71" w14:textId="4DED403C" w:rsidR="005E624F" w:rsidRPr="005E624F" w:rsidRDefault="00EA19F2" w:rsidP="008A1E7D">
      <w:pPr>
        <w:pStyle w:val="ListParagraph"/>
        <w:numPr>
          <w:ilvl w:val="1"/>
          <w:numId w:val="6"/>
        </w:numPr>
      </w:pPr>
      <w:r>
        <w:t xml:space="preserve">If </w:t>
      </w:r>
      <w:r w:rsidR="00D53AA5">
        <w:t>this process</w:t>
      </w:r>
      <w:r>
        <w:t xml:space="preserve"> varies between schools, are there any best practices the LEA has identified?</w:t>
      </w:r>
    </w:p>
    <w:p w14:paraId="69D2AED8" w14:textId="6C26A299" w:rsidR="00D53AA5" w:rsidRPr="00A1725A" w:rsidRDefault="00D53AA5" w:rsidP="008A1E7D">
      <w:pPr>
        <w:pStyle w:val="ListParagraph"/>
        <w:numPr>
          <w:ilvl w:val="0"/>
          <w:numId w:val="6"/>
        </w:numPr>
      </w:pPr>
      <w:r w:rsidRPr="00A1725A">
        <w:t xml:space="preserve">What is the process for staff to notify administration and LEA officials of </w:t>
      </w:r>
      <w:r>
        <w:t>an</w:t>
      </w:r>
      <w:r w:rsidRPr="00A1725A">
        <w:t xml:space="preserve"> incident?</w:t>
      </w:r>
    </w:p>
    <w:p w14:paraId="7D268501" w14:textId="22651207" w:rsidR="005E624F" w:rsidRPr="002D3145" w:rsidRDefault="005E624F" w:rsidP="00EA19F2">
      <w:pPr>
        <w:ind w:left="360"/>
        <w:rPr>
          <w:b/>
          <w:bCs/>
          <w:color w:val="1F4E79" w:themeColor="accent5" w:themeShade="80"/>
        </w:rPr>
      </w:pPr>
      <w:r w:rsidRPr="002D3145">
        <w:rPr>
          <w:b/>
          <w:bCs/>
          <w:color w:val="1F4E79" w:themeColor="accent5" w:themeShade="80"/>
        </w:rPr>
        <w:t>Evacuation Discussion:</w:t>
      </w:r>
    </w:p>
    <w:p w14:paraId="49C976F7" w14:textId="64A5E23B" w:rsidR="005E624F" w:rsidRPr="005E624F" w:rsidRDefault="005E624F" w:rsidP="008A1E7D">
      <w:pPr>
        <w:pStyle w:val="ListParagraph"/>
        <w:numPr>
          <w:ilvl w:val="0"/>
          <w:numId w:val="7"/>
        </w:numPr>
      </w:pPr>
      <w:r w:rsidRPr="005E624F">
        <w:lastRenderedPageBreak/>
        <w:t xml:space="preserve">What procedures </w:t>
      </w:r>
      <w:r w:rsidR="00EA19F2">
        <w:t>do schools have to</w:t>
      </w:r>
      <w:r w:rsidRPr="005E624F">
        <w:t xml:space="preserve"> safely evacuate spectators and students from the gym?</w:t>
      </w:r>
    </w:p>
    <w:p w14:paraId="5EA61C7B" w14:textId="213EAA8C" w:rsidR="00EA19F2" w:rsidRDefault="00EA19F2" w:rsidP="008A1E7D">
      <w:pPr>
        <w:pStyle w:val="ListParagraph"/>
        <w:numPr>
          <w:ilvl w:val="1"/>
          <w:numId w:val="6"/>
        </w:numPr>
      </w:pPr>
      <w:r>
        <w:t>What challenges does the LEA anticipate the school having with evacuati</w:t>
      </w:r>
      <w:r w:rsidR="002D3145">
        <w:t>ng</w:t>
      </w:r>
      <w:r>
        <w:t xml:space="preserve"> those onsite?</w:t>
      </w:r>
    </w:p>
    <w:p w14:paraId="15675478" w14:textId="1B53075E" w:rsidR="00D53AA5" w:rsidRPr="005E624F" w:rsidRDefault="00D53AA5" w:rsidP="008A1E7D">
      <w:pPr>
        <w:pStyle w:val="ListParagraph"/>
        <w:numPr>
          <w:ilvl w:val="1"/>
          <w:numId w:val="6"/>
        </w:numPr>
      </w:pPr>
      <w:r>
        <w:t>Do existing procedures adequately address evacuation during an after-school event with limited staff and non-student attendees onsite?</w:t>
      </w:r>
    </w:p>
    <w:p w14:paraId="1A480B78" w14:textId="7BD82207" w:rsidR="005E624F" w:rsidRDefault="00EA19F2" w:rsidP="008A1E7D">
      <w:pPr>
        <w:pStyle w:val="ListParagraph"/>
        <w:numPr>
          <w:ilvl w:val="0"/>
          <w:numId w:val="7"/>
        </w:numPr>
      </w:pPr>
      <w:r>
        <w:t>Do schools have</w:t>
      </w:r>
      <w:r w:rsidR="005E624F" w:rsidRPr="005E624F">
        <w:t xml:space="preserve"> contingencies</w:t>
      </w:r>
      <w:r>
        <w:t xml:space="preserve"> for when</w:t>
      </w:r>
      <w:r w:rsidR="005E624F" w:rsidRPr="005E624F">
        <w:t xml:space="preserve"> evacuation routes are blocked or compromised?</w:t>
      </w:r>
    </w:p>
    <w:p w14:paraId="58ECC1B3" w14:textId="77777777" w:rsidR="005E624F" w:rsidRPr="002D3145" w:rsidRDefault="005E624F" w:rsidP="005E624F">
      <w:pPr>
        <w:rPr>
          <w:b/>
          <w:bCs/>
          <w:color w:val="1F4E79" w:themeColor="accent5" w:themeShade="80"/>
        </w:rPr>
      </w:pPr>
      <w:r w:rsidRPr="002D3145">
        <w:rPr>
          <w:b/>
          <w:bCs/>
          <w:color w:val="1F4E79" w:themeColor="accent5" w:themeShade="80"/>
        </w:rPr>
        <w:t>Accounting for Individuals:</w:t>
      </w:r>
    </w:p>
    <w:p w14:paraId="0DCFD855" w14:textId="77777777" w:rsidR="005E624F" w:rsidRPr="005E624F" w:rsidRDefault="005E624F" w:rsidP="008A1E7D">
      <w:pPr>
        <w:pStyle w:val="ListParagraph"/>
        <w:numPr>
          <w:ilvl w:val="0"/>
          <w:numId w:val="8"/>
        </w:numPr>
      </w:pPr>
      <w:r w:rsidRPr="005E624F">
        <w:t>How will staff account for everyone present, including students, staff, and visitors, during the event?</w:t>
      </w:r>
    </w:p>
    <w:p w14:paraId="2BBAC714" w14:textId="407C4971" w:rsidR="005E624F" w:rsidRPr="005E624F" w:rsidRDefault="004C1342" w:rsidP="008A1E7D">
      <w:pPr>
        <w:pStyle w:val="ListParagraph"/>
        <w:numPr>
          <w:ilvl w:val="0"/>
          <w:numId w:val="8"/>
        </w:numPr>
      </w:pPr>
      <w:r>
        <w:t>Are there any county-wide tools that schools should use to maintain situational awareness and coordinate with the LEA?</w:t>
      </w:r>
    </w:p>
    <w:p w14:paraId="37741412" w14:textId="52FF5CD5" w:rsidR="005E624F" w:rsidRPr="002D3145" w:rsidRDefault="005E624F" w:rsidP="005E624F">
      <w:pPr>
        <w:rPr>
          <w:b/>
          <w:bCs/>
          <w:color w:val="1F4E79" w:themeColor="accent5" w:themeShade="80"/>
        </w:rPr>
      </w:pPr>
      <w:r w:rsidRPr="002D3145">
        <w:rPr>
          <w:b/>
          <w:bCs/>
          <w:color w:val="1F4E79" w:themeColor="accent5" w:themeShade="80"/>
        </w:rPr>
        <w:t>First Responder Coordination</w:t>
      </w:r>
      <w:r w:rsidR="002D3145" w:rsidRPr="002D3145">
        <w:rPr>
          <w:b/>
          <w:bCs/>
          <w:color w:val="1F4E79" w:themeColor="accent5" w:themeShade="80"/>
        </w:rPr>
        <w:t>:</w:t>
      </w:r>
    </w:p>
    <w:p w14:paraId="22AB50B4" w14:textId="77777777" w:rsidR="00D53AA5" w:rsidRDefault="00D53AA5" w:rsidP="008A1E7D">
      <w:pPr>
        <w:pStyle w:val="ListParagraph"/>
        <w:numPr>
          <w:ilvl w:val="0"/>
          <w:numId w:val="9"/>
        </w:numPr>
      </w:pPr>
      <w:r>
        <w:t>Do schools typically pre-identify a staff member who</w:t>
      </w:r>
      <w:r w:rsidR="005E624F" w:rsidRPr="005E624F">
        <w:t xml:space="preserve"> will serve as the primary liaison to first responders</w:t>
      </w:r>
      <w:r>
        <w:t>?</w:t>
      </w:r>
    </w:p>
    <w:p w14:paraId="40D389C0" w14:textId="1E0AF1B1" w:rsidR="00D53AA5" w:rsidRDefault="00D53AA5" w:rsidP="008A1E7D">
      <w:pPr>
        <w:pStyle w:val="ListParagraph"/>
        <w:numPr>
          <w:ilvl w:val="1"/>
          <w:numId w:val="9"/>
        </w:numPr>
      </w:pPr>
      <w:r>
        <w:t>If not, are there ways to create this role and socialize it with schools?</w:t>
      </w:r>
    </w:p>
    <w:p w14:paraId="1C5DAE5E" w14:textId="4B970E01" w:rsidR="00D53AA5" w:rsidRPr="005E624F" w:rsidRDefault="005E624F" w:rsidP="008A1E7D">
      <w:pPr>
        <w:pStyle w:val="ListParagraph"/>
        <w:numPr>
          <w:ilvl w:val="1"/>
          <w:numId w:val="9"/>
        </w:numPr>
      </w:pPr>
      <w:r w:rsidRPr="005E624F">
        <w:t xml:space="preserve"> </w:t>
      </w:r>
      <w:r w:rsidR="00D53AA5">
        <w:t>How could schools and first responders best coordinate if this role is staffed?</w:t>
      </w:r>
    </w:p>
    <w:p w14:paraId="66F55078" w14:textId="4D755C94" w:rsidR="005E624F" w:rsidRDefault="005E624F" w:rsidP="008A1E7D">
      <w:pPr>
        <w:pStyle w:val="ListParagraph"/>
        <w:numPr>
          <w:ilvl w:val="0"/>
          <w:numId w:val="9"/>
        </w:numPr>
      </w:pPr>
      <w:r w:rsidRPr="005E624F">
        <w:t xml:space="preserve">What key details </w:t>
      </w:r>
      <w:r w:rsidR="004C1342">
        <w:t>should the school be sharing</w:t>
      </w:r>
      <w:r w:rsidRPr="005E624F">
        <w:t xml:space="preserve"> with arriving first responders to assist with their operations?</w:t>
      </w:r>
    </w:p>
    <w:p w14:paraId="2F1B7CA6" w14:textId="33B878BB" w:rsidR="005E624F" w:rsidRDefault="005E624F" w:rsidP="008A1E7D">
      <w:pPr>
        <w:pStyle w:val="ListParagraph"/>
        <w:numPr>
          <w:ilvl w:val="0"/>
          <w:numId w:val="9"/>
        </w:numPr>
      </w:pPr>
      <w:r w:rsidRPr="005E624F">
        <w:t xml:space="preserve">How will </w:t>
      </w:r>
      <w:r>
        <w:t>the school</w:t>
      </w:r>
      <w:r w:rsidRPr="005E624F">
        <w:t xml:space="preserve"> manage the scene to ensure responders have unrestricted access to critical areas?</w:t>
      </w:r>
      <w:r w:rsidR="004C1342">
        <w:t xml:space="preserve"> </w:t>
      </w:r>
    </w:p>
    <w:p w14:paraId="2CD1E52B" w14:textId="0DF6D38C" w:rsidR="00D53AA5" w:rsidRDefault="00D53AA5" w:rsidP="008A1E7D">
      <w:pPr>
        <w:pStyle w:val="ListParagraph"/>
        <w:numPr>
          <w:ilvl w:val="1"/>
          <w:numId w:val="9"/>
        </w:numPr>
      </w:pPr>
      <w:r>
        <w:t>In past incidents, are there any best practices or common challenges in scene management?</w:t>
      </w:r>
    </w:p>
    <w:p w14:paraId="126C450C" w14:textId="18120C9C" w:rsidR="00D53AA5" w:rsidRPr="005E624F" w:rsidRDefault="00D53AA5" w:rsidP="008A1E7D">
      <w:pPr>
        <w:pStyle w:val="ListParagraph"/>
        <w:numPr>
          <w:ilvl w:val="1"/>
          <w:numId w:val="9"/>
        </w:numPr>
      </w:pPr>
      <w:r>
        <w:t>How can the LEA support schools in planning for these challenges?</w:t>
      </w:r>
    </w:p>
    <w:tbl>
      <w:tblPr>
        <w:tblStyle w:val="TableGrid"/>
        <w:tblW w:w="0" w:type="auto"/>
        <w:tblLook w:val="04A0" w:firstRow="1" w:lastRow="0" w:firstColumn="1" w:lastColumn="0" w:noHBand="0" w:noVBand="1"/>
      </w:tblPr>
      <w:tblGrid>
        <w:gridCol w:w="9350"/>
      </w:tblGrid>
      <w:tr w:rsidR="00D53AA5" w:rsidRPr="00A11A3B" w14:paraId="01764141" w14:textId="77777777" w:rsidTr="00F16B33">
        <w:trPr>
          <w:trHeight w:val="6555"/>
        </w:trPr>
        <w:tc>
          <w:tcPr>
            <w:tcW w:w="9350" w:type="dxa"/>
          </w:tcPr>
          <w:p w14:paraId="6F133C55" w14:textId="7C21749A" w:rsidR="00D53AA5" w:rsidRPr="00A11A3B" w:rsidRDefault="00D53AA5" w:rsidP="00F16B33">
            <w:pPr>
              <w:rPr>
                <w:b/>
                <w:bCs/>
              </w:rPr>
            </w:pPr>
            <w:r w:rsidRPr="00A11A3B">
              <w:rPr>
                <w:b/>
                <w:bCs/>
              </w:rPr>
              <w:lastRenderedPageBreak/>
              <w:t>Optional/Additional Questions</w:t>
            </w:r>
          </w:p>
          <w:p w14:paraId="4FFE6BEF" w14:textId="77777777" w:rsidR="00D53AA5" w:rsidRDefault="00D53AA5" w:rsidP="00F16B33">
            <w:pPr>
              <w:pStyle w:val="ListParagraph"/>
            </w:pPr>
            <w:r w:rsidRPr="00A11A3B">
              <w:t>Do schools have mass casualty incident (MCI) plans? What aspects of that plan would come into effect in this incident?</w:t>
            </w:r>
          </w:p>
          <w:p w14:paraId="6E7F8E9B" w14:textId="77777777" w:rsidR="00D53AA5" w:rsidRPr="00A11A3B" w:rsidRDefault="00D53AA5" w:rsidP="00F16B33">
            <w:pPr>
              <w:pStyle w:val="ListParagraph"/>
              <w:numPr>
                <w:ilvl w:val="0"/>
                <w:numId w:val="0"/>
              </w:numPr>
              <w:ind w:left="720"/>
            </w:pPr>
          </w:p>
          <w:p w14:paraId="2E8EC7E5" w14:textId="77777777" w:rsidR="00D53AA5" w:rsidRDefault="00D53AA5" w:rsidP="00F16B33">
            <w:pPr>
              <w:pStyle w:val="ListParagraph"/>
            </w:pPr>
            <w:r w:rsidRPr="00A11A3B">
              <w:t>What is the LEA’s standard protocol for notifying key county and state personnel of an incident at a school event?</w:t>
            </w:r>
          </w:p>
          <w:p w14:paraId="36977223" w14:textId="77777777" w:rsidR="00D53AA5" w:rsidRPr="00A11A3B" w:rsidRDefault="00D53AA5" w:rsidP="00F16B33">
            <w:pPr>
              <w:pStyle w:val="ListParagraph"/>
              <w:numPr>
                <w:ilvl w:val="0"/>
                <w:numId w:val="0"/>
              </w:numPr>
              <w:ind w:left="720"/>
            </w:pPr>
          </w:p>
          <w:p w14:paraId="6B02694D" w14:textId="77777777" w:rsidR="00D53AA5" w:rsidRDefault="00D53AA5" w:rsidP="00F16B33">
            <w:pPr>
              <w:pStyle w:val="ListParagraph"/>
            </w:pPr>
            <w:r w:rsidRPr="00A11A3B">
              <w:t>Who within the LEA is designated to provide immediate oversight and support to the school principal?</w:t>
            </w:r>
          </w:p>
          <w:p w14:paraId="568E9ED7" w14:textId="77777777" w:rsidR="00D53AA5" w:rsidRPr="00A11A3B" w:rsidRDefault="00D53AA5" w:rsidP="00F16B33">
            <w:pPr>
              <w:pStyle w:val="ListParagraph"/>
              <w:numPr>
                <w:ilvl w:val="0"/>
                <w:numId w:val="0"/>
              </w:numPr>
              <w:ind w:left="720"/>
            </w:pPr>
          </w:p>
          <w:p w14:paraId="38707F4A" w14:textId="77777777" w:rsidR="00D53AA5" w:rsidRDefault="00D53AA5" w:rsidP="00F16B33">
            <w:pPr>
              <w:pStyle w:val="ListParagraph"/>
            </w:pPr>
            <w:r w:rsidRPr="00A11A3B">
              <w:t>Will the LEA coordinate with transportation services or other atypical partners to assist with evacuation or student movement?</w:t>
            </w:r>
          </w:p>
          <w:p w14:paraId="4ED003E9" w14:textId="77777777" w:rsidR="00D53AA5" w:rsidRPr="00A11A3B" w:rsidRDefault="00D53AA5" w:rsidP="00F16B33">
            <w:pPr>
              <w:pStyle w:val="ListParagraph"/>
              <w:numPr>
                <w:ilvl w:val="0"/>
                <w:numId w:val="0"/>
              </w:numPr>
              <w:ind w:left="720"/>
            </w:pPr>
          </w:p>
          <w:p w14:paraId="1D32ED2B" w14:textId="77777777" w:rsidR="00D53AA5" w:rsidRDefault="00D53AA5" w:rsidP="00F16B33">
            <w:pPr>
              <w:pStyle w:val="ListParagraph"/>
            </w:pPr>
            <w:r w:rsidRPr="00A11A3B">
              <w:t>How will the LEA ensure compliance with its emergency plans and protocols during an incident of this magnitude?</w:t>
            </w:r>
          </w:p>
          <w:p w14:paraId="45C15733" w14:textId="77777777" w:rsidR="00D53AA5" w:rsidRPr="00A11A3B" w:rsidRDefault="00D53AA5" w:rsidP="00F16B33">
            <w:pPr>
              <w:pStyle w:val="ListParagraph"/>
              <w:numPr>
                <w:ilvl w:val="0"/>
                <w:numId w:val="0"/>
              </w:numPr>
              <w:ind w:left="720"/>
            </w:pPr>
          </w:p>
          <w:p w14:paraId="653254DF" w14:textId="2A833D8B" w:rsidR="00D53AA5" w:rsidRDefault="00D53AA5" w:rsidP="00F16B33">
            <w:pPr>
              <w:pStyle w:val="ListParagraph"/>
            </w:pPr>
            <w:r w:rsidRPr="00A11A3B">
              <w:t xml:space="preserve">How are teachers and administrators trained to communicate with LEA and County Partners during </w:t>
            </w:r>
            <w:proofErr w:type="gramStart"/>
            <w:r w:rsidRPr="00A11A3B">
              <w:t>a</w:t>
            </w:r>
            <w:proofErr w:type="gramEnd"/>
            <w:r w:rsidRPr="00A11A3B">
              <w:t xml:space="preserve"> MCI (Mass Casualty Incident)?</w:t>
            </w:r>
          </w:p>
          <w:p w14:paraId="56EEEE04" w14:textId="77777777" w:rsidR="00D53AA5" w:rsidRPr="00A11A3B" w:rsidRDefault="00D53AA5" w:rsidP="00F16B33">
            <w:pPr>
              <w:pStyle w:val="ListParagraph"/>
              <w:numPr>
                <w:ilvl w:val="0"/>
                <w:numId w:val="0"/>
              </w:numPr>
              <w:ind w:left="720"/>
            </w:pPr>
          </w:p>
          <w:p w14:paraId="272DE4B9" w14:textId="77777777" w:rsidR="00D53AA5" w:rsidRDefault="00D53AA5" w:rsidP="00F16B33">
            <w:pPr>
              <w:pStyle w:val="ListParagraph"/>
            </w:pPr>
            <w:r w:rsidRPr="00A11A3B">
              <w:t>What roles do specific staff (e.g., coaches, chaperones, security) play in maintaining order and safety during the initial response?</w:t>
            </w:r>
          </w:p>
          <w:p w14:paraId="26AC5BCF" w14:textId="77777777" w:rsidR="00D53AA5" w:rsidRPr="00A11A3B" w:rsidRDefault="00D53AA5" w:rsidP="00F16B33">
            <w:pPr>
              <w:pStyle w:val="ListParagraph"/>
              <w:numPr>
                <w:ilvl w:val="0"/>
                <w:numId w:val="0"/>
              </w:numPr>
              <w:ind w:left="720"/>
            </w:pPr>
          </w:p>
          <w:p w14:paraId="3D4ADC6E" w14:textId="77777777" w:rsidR="00D53AA5" w:rsidRDefault="00D53AA5" w:rsidP="00F16B33">
            <w:pPr>
              <w:pStyle w:val="ListParagraph"/>
            </w:pPr>
            <w:r w:rsidRPr="00A11A3B">
              <w:t>What is the school staff’s process for handling inquiries from parents who may arrive on-site or call during the incident?</w:t>
            </w:r>
          </w:p>
          <w:p w14:paraId="7BF745B1" w14:textId="77777777" w:rsidR="00D53AA5" w:rsidRPr="00A11A3B" w:rsidRDefault="00D53AA5" w:rsidP="00F16B33">
            <w:pPr>
              <w:pStyle w:val="ListParagraph"/>
              <w:numPr>
                <w:ilvl w:val="0"/>
                <w:numId w:val="0"/>
              </w:numPr>
              <w:ind w:left="720"/>
            </w:pPr>
          </w:p>
          <w:p w14:paraId="5839A06B" w14:textId="77777777" w:rsidR="00D53AA5" w:rsidRDefault="00D53AA5" w:rsidP="00F16B33">
            <w:pPr>
              <w:pStyle w:val="ListParagraph"/>
            </w:pPr>
            <w:r w:rsidRPr="00A11A3B">
              <w:t>Who from the school will serve as the primary liaison to first responders, and how will they coordinate?</w:t>
            </w:r>
          </w:p>
          <w:p w14:paraId="35CC1225" w14:textId="77777777" w:rsidR="00D53AA5" w:rsidRPr="00A11A3B" w:rsidRDefault="00D53AA5" w:rsidP="00F16B33">
            <w:pPr>
              <w:pStyle w:val="ListParagraph"/>
              <w:numPr>
                <w:ilvl w:val="0"/>
                <w:numId w:val="0"/>
              </w:numPr>
              <w:ind w:left="720"/>
            </w:pPr>
          </w:p>
          <w:p w14:paraId="70E0F725" w14:textId="77777777" w:rsidR="00D53AA5" w:rsidRPr="00A11A3B" w:rsidRDefault="00D53AA5" w:rsidP="00F16B33">
            <w:pPr>
              <w:pStyle w:val="ListParagraph"/>
              <w:rPr>
                <w:b/>
                <w:bCs w:val="0"/>
              </w:rPr>
            </w:pPr>
            <w:r w:rsidRPr="00A11A3B">
              <w:t>How will school staff manage the scene to ensure responders have unrestricted access to critical areas</w:t>
            </w:r>
            <w:r>
              <w:t>?</w:t>
            </w:r>
          </w:p>
        </w:tc>
      </w:tr>
    </w:tbl>
    <w:p w14:paraId="4541FCD1" w14:textId="77777777" w:rsidR="005E624F" w:rsidRDefault="005E624F" w:rsidP="0080657D">
      <w:pPr>
        <w:rPr>
          <w:b/>
          <w:bCs/>
        </w:rPr>
      </w:pPr>
    </w:p>
    <w:p w14:paraId="1C08E7F4" w14:textId="1FA61617" w:rsidR="0080657D" w:rsidRPr="00A1725A" w:rsidRDefault="0080657D" w:rsidP="00D53AA5">
      <w:pPr>
        <w:rPr>
          <w:rFonts w:cstheme="minorHAnsi"/>
          <w:szCs w:val="24"/>
        </w:rPr>
      </w:pPr>
    </w:p>
    <w:p w14:paraId="0010B2F6" w14:textId="77777777" w:rsidR="007152FB" w:rsidRDefault="007152FB">
      <w:pPr>
        <w:rPr>
          <w:rFonts w:cstheme="minorHAnsi"/>
          <w:b/>
          <w:bCs/>
          <w:szCs w:val="24"/>
        </w:rPr>
        <w:sectPr w:rsidR="007152FB" w:rsidSect="00237CD8">
          <w:headerReference w:type="default" r:id="rId26"/>
          <w:pgSz w:w="12240" w:h="15840"/>
          <w:pgMar w:top="1440" w:right="1440" w:bottom="1440" w:left="1440" w:header="720" w:footer="720" w:gutter="0"/>
          <w:cols w:space="720"/>
          <w:docGrid w:linePitch="360"/>
        </w:sectPr>
      </w:pPr>
    </w:p>
    <w:p w14:paraId="6B4D5496" w14:textId="60BAF9DE" w:rsidR="0007027C" w:rsidRDefault="0007027C">
      <w:pPr>
        <w:rPr>
          <w:rFonts w:cstheme="minorHAnsi"/>
          <w:b/>
          <w:bCs/>
          <w:szCs w:val="24"/>
        </w:rPr>
      </w:pPr>
    </w:p>
    <w:p w14:paraId="1DC0548C" w14:textId="79844ADC" w:rsidR="00B96BBD" w:rsidRPr="00A1725A" w:rsidRDefault="00B96BBD" w:rsidP="00B96BBD">
      <w:pPr>
        <w:pStyle w:val="Heading2"/>
      </w:pPr>
      <w:r w:rsidRPr="00A1725A">
        <w:t xml:space="preserve">Module 2 </w:t>
      </w:r>
      <w:r w:rsidR="00B351B3">
        <w:t>Focus Areas</w:t>
      </w:r>
      <w:r w:rsidRPr="00A1725A">
        <w:t>:</w:t>
      </w:r>
    </w:p>
    <w:p w14:paraId="76783C13" w14:textId="77777777" w:rsidR="00B96BBD" w:rsidRDefault="00B96BBD" w:rsidP="008A1E7D">
      <w:pPr>
        <w:pStyle w:val="ListParagraph"/>
        <w:numPr>
          <w:ilvl w:val="0"/>
          <w:numId w:val="28"/>
        </w:numPr>
      </w:pPr>
      <w:r w:rsidRPr="00A1725A">
        <w:t>Command and Control</w:t>
      </w:r>
    </w:p>
    <w:p w14:paraId="7DA58E19" w14:textId="77777777" w:rsidR="00B96BBD" w:rsidRDefault="00B96BBD" w:rsidP="008A1E7D">
      <w:pPr>
        <w:pStyle w:val="ListParagraph"/>
        <w:numPr>
          <w:ilvl w:val="0"/>
          <w:numId w:val="28"/>
        </w:numPr>
      </w:pPr>
      <w:r>
        <w:t>Patient Tracking</w:t>
      </w:r>
    </w:p>
    <w:p w14:paraId="5349562F" w14:textId="77777777" w:rsidR="00B96BBD" w:rsidRDefault="00B96BBD" w:rsidP="008A1E7D">
      <w:pPr>
        <w:pStyle w:val="ListParagraph"/>
        <w:numPr>
          <w:ilvl w:val="0"/>
          <w:numId w:val="28"/>
        </w:numPr>
      </w:pPr>
      <w:r>
        <w:t>Joint Information Center</w:t>
      </w:r>
    </w:p>
    <w:p w14:paraId="3F7C21B7" w14:textId="77777777" w:rsidR="00B96BBD" w:rsidRPr="00A1725A" w:rsidRDefault="00B96BBD" w:rsidP="008A1E7D">
      <w:pPr>
        <w:pStyle w:val="ListParagraph"/>
        <w:numPr>
          <w:ilvl w:val="0"/>
          <w:numId w:val="28"/>
        </w:numPr>
      </w:pPr>
      <w:r>
        <w:t>Parent Management</w:t>
      </w:r>
    </w:p>
    <w:p w14:paraId="18263EC0" w14:textId="77777777" w:rsidR="00B96BBD" w:rsidRPr="00A1725A" w:rsidRDefault="00B96BBD" w:rsidP="00B96BBD">
      <w:pPr>
        <w:pStyle w:val="Heading2"/>
      </w:pPr>
      <w:r w:rsidRPr="00A1725A">
        <w:t>Module 2 Facilitator’s Questions</w:t>
      </w:r>
    </w:p>
    <w:p w14:paraId="0E421A5A" w14:textId="77777777" w:rsidR="00B96BBD" w:rsidRPr="00A1725A" w:rsidRDefault="00B96BBD" w:rsidP="00B96BBD">
      <w:pPr>
        <w:rPr>
          <w:rFonts w:cstheme="minorHAnsi"/>
          <w:i/>
          <w:iCs/>
          <w:szCs w:val="24"/>
        </w:rPr>
      </w:pPr>
      <w:r w:rsidRPr="00A1725A">
        <w:rPr>
          <w:rFonts w:cstheme="minorHAnsi"/>
          <w:i/>
          <w:iCs/>
          <w:szCs w:val="24"/>
        </w:rPr>
        <w:t xml:space="preserve">Onsite Discuss: </w:t>
      </w:r>
      <w:r>
        <w:rPr>
          <w:rFonts w:cstheme="minorHAnsi"/>
          <w:i/>
          <w:iCs/>
          <w:szCs w:val="24"/>
        </w:rPr>
        <w:t>30</w:t>
      </w:r>
      <w:r w:rsidRPr="00A1725A">
        <w:rPr>
          <w:rFonts w:cstheme="minorHAnsi"/>
          <w:i/>
          <w:iCs/>
          <w:szCs w:val="24"/>
        </w:rPr>
        <w:t xml:space="preserve"> minutes</w:t>
      </w:r>
    </w:p>
    <w:p w14:paraId="18FA139A" w14:textId="77777777" w:rsidR="0007027C" w:rsidRPr="002D3145" w:rsidRDefault="0007027C" w:rsidP="0007027C">
      <w:pPr>
        <w:rPr>
          <w:b/>
          <w:bCs/>
          <w:color w:val="1F4E79" w:themeColor="accent5" w:themeShade="80"/>
        </w:rPr>
      </w:pPr>
      <w:r w:rsidRPr="002D3145">
        <w:rPr>
          <w:b/>
          <w:bCs/>
          <w:color w:val="1F4E79" w:themeColor="accent5" w:themeShade="80"/>
        </w:rPr>
        <w:t>Establishing Command:</w:t>
      </w:r>
    </w:p>
    <w:p w14:paraId="2B08C4DC" w14:textId="4AB791D9" w:rsidR="000D1CB0" w:rsidRPr="00FE4D54" w:rsidRDefault="000D1CB0" w:rsidP="0007027C">
      <w:pPr>
        <w:rPr>
          <w:b/>
          <w:bCs/>
          <w:color w:val="C00000"/>
        </w:rPr>
      </w:pPr>
      <w:r>
        <w:rPr>
          <w:b/>
          <w:bCs/>
          <w:noProof/>
          <w:color w:val="C00000"/>
        </w:rPr>
        <mc:AlternateContent>
          <mc:Choice Requires="wps">
            <w:drawing>
              <wp:anchor distT="0" distB="0" distL="114300" distR="114300" simplePos="0" relativeHeight="251678720" behindDoc="0" locked="0" layoutInCell="1" allowOverlap="1" wp14:anchorId="5AD612C7" wp14:editId="43B67353">
                <wp:simplePos x="0" y="0"/>
                <wp:positionH relativeFrom="column">
                  <wp:posOffset>77981</wp:posOffset>
                </wp:positionH>
                <wp:positionV relativeFrom="paragraph">
                  <wp:posOffset>2017643</wp:posOffset>
                </wp:positionV>
                <wp:extent cx="6065520" cy="1393825"/>
                <wp:effectExtent l="0" t="0" r="5080" b="3175"/>
                <wp:wrapTopAndBottom/>
                <wp:docPr id="433040709" name="Rounded Rectangle 6"/>
                <wp:cNvGraphicFramePr/>
                <a:graphic xmlns:a="http://schemas.openxmlformats.org/drawingml/2006/main">
                  <a:graphicData uri="http://schemas.microsoft.com/office/word/2010/wordprocessingShape">
                    <wps:wsp>
                      <wps:cNvSpPr/>
                      <wps:spPr>
                        <a:xfrm>
                          <a:off x="0" y="0"/>
                          <a:ext cx="6065520" cy="1393825"/>
                        </a:xfrm>
                        <a:prstGeom prst="roundRect">
                          <a:avLst/>
                        </a:prstGeom>
                        <a:solidFill>
                          <a:schemeClr val="bg2">
                            <a:lumMod val="9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2F73D63" w14:textId="77777777" w:rsidR="00F16B33" w:rsidRPr="00F51A9B" w:rsidRDefault="00F16B33" w:rsidP="000D1CB0">
                            <w:pPr>
                              <w:jc w:val="center"/>
                              <w:rPr>
                                <w:b/>
                                <w:bCs/>
                                <w:color w:val="000000" w:themeColor="text1"/>
                              </w:rPr>
                            </w:pPr>
                            <w:r w:rsidRPr="00F51A9B">
                              <w:rPr>
                                <w:b/>
                                <w:bCs/>
                                <w:color w:val="000000" w:themeColor="text1"/>
                              </w:rPr>
                              <w:t>Why is this important to schools?</w:t>
                            </w:r>
                          </w:p>
                          <w:p w14:paraId="31FAB118" w14:textId="47AC9BC7" w:rsidR="00F16B33" w:rsidRPr="00F51A9B" w:rsidRDefault="00F16B33" w:rsidP="00F51A9B">
                            <w:pPr>
                              <w:jc w:val="both"/>
                              <w:rPr>
                                <w:color w:val="000000" w:themeColor="text1"/>
                              </w:rPr>
                            </w:pPr>
                            <w:r w:rsidRPr="00F51A9B">
                              <w:rPr>
                                <w:color w:val="000000" w:themeColor="text1"/>
                              </w:rPr>
                              <w:t xml:space="preserve">Before first responders arrive to an incident at a school, the school is managing the </w:t>
                            </w:r>
                            <w:r w:rsidRPr="000D1CB0">
                              <w:rPr>
                                <w:color w:val="000000" w:themeColor="text1"/>
                              </w:rPr>
                              <w:t>incident and</w:t>
                            </w:r>
                            <w:r>
                              <w:rPr>
                                <w:color w:val="000000" w:themeColor="text1"/>
                              </w:rPr>
                              <w:t xml:space="preserve"> likely has someone who is functioning as the incident commander.</w:t>
                            </w:r>
                            <w:r w:rsidRPr="00F51A9B">
                              <w:rPr>
                                <w:color w:val="000000" w:themeColor="text1"/>
                              </w:rPr>
                              <w:t xml:space="preserve"> When first responders arrive on </w:t>
                            </w:r>
                            <w:r w:rsidRPr="000D1CB0">
                              <w:rPr>
                                <w:color w:val="000000" w:themeColor="text1"/>
                              </w:rPr>
                              <w:t>scene,</w:t>
                            </w:r>
                            <w:r w:rsidRPr="00F51A9B">
                              <w:rPr>
                                <w:color w:val="000000" w:themeColor="text1"/>
                              </w:rPr>
                              <w:t xml:space="preserve"> they may establish command, but it is imperative that the school stay in the command structure to support incident management and coordinate with first responders. </w:t>
                            </w:r>
                          </w:p>
                          <w:p w14:paraId="7968AD0C" w14:textId="77777777" w:rsidR="00F16B33" w:rsidRPr="00F51A9B" w:rsidRDefault="00F16B33" w:rsidP="000D1CB0">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AD612C7" id="_x0000_s1036" style="position:absolute;margin-left:6.15pt;margin-top:158.85pt;width:477.6pt;height:109.7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" fillcolor="#cfcdcd [2894]" stroked="f" strokeweight="1pt">
                <v:stroke joinstyle="miter"/>
                <v:textbox>
                  <w:txbxContent>
                    <w:p w14:paraId="12F73D63" w14:textId="77777777" w:rsidR="00F16B33" w:rsidRPr="00F51A9B" w:rsidRDefault="00F16B33" w:rsidP="000D1CB0">
                      <w:pPr>
                        <w:jc w:val="center"/>
                        <w:rPr>
                          <w:b/>
                          <w:bCs/>
                          <w:color w:val="000000" w:themeColor="text1"/>
                        </w:rPr>
                      </w:pPr>
                      <w:r w:rsidRPr="00F51A9B">
                        <w:rPr>
                          <w:b/>
                          <w:bCs/>
                          <w:color w:val="000000" w:themeColor="text1"/>
                        </w:rPr>
                        <w:t>Why is this important to schools?</w:t>
                      </w:r>
                    </w:p>
                    <w:p w14:paraId="31FAB118" w14:textId="47AC9BC7" w:rsidR="00F16B33" w:rsidRPr="00F51A9B" w:rsidRDefault="00F16B33" w:rsidP="00F51A9B">
                      <w:pPr>
                        <w:jc w:val="both"/>
                        <w:rPr>
                          <w:color w:val="000000" w:themeColor="text1"/>
                        </w:rPr>
                      </w:pPr>
                      <w:r w:rsidRPr="00F51A9B">
                        <w:rPr>
                          <w:color w:val="000000" w:themeColor="text1"/>
                        </w:rPr>
                        <w:t xml:space="preserve">Before first responders arrive to an incident at a school, the school is managing the </w:t>
                      </w:r>
                      <w:r w:rsidRPr="000D1CB0">
                        <w:rPr>
                          <w:color w:val="000000" w:themeColor="text1"/>
                        </w:rPr>
                        <w:t>incident and</w:t>
                      </w:r>
                      <w:r>
                        <w:rPr>
                          <w:color w:val="000000" w:themeColor="text1"/>
                        </w:rPr>
                        <w:t xml:space="preserve"> likely has someone who is functioning as the incident commander.</w:t>
                      </w:r>
                      <w:r w:rsidRPr="00F51A9B">
                        <w:rPr>
                          <w:color w:val="000000" w:themeColor="text1"/>
                        </w:rPr>
                        <w:t xml:space="preserve"> When first responders arrive on </w:t>
                      </w:r>
                      <w:r w:rsidRPr="000D1CB0">
                        <w:rPr>
                          <w:color w:val="000000" w:themeColor="text1"/>
                        </w:rPr>
                        <w:t>scene,</w:t>
                      </w:r>
                      <w:r w:rsidRPr="00F51A9B">
                        <w:rPr>
                          <w:color w:val="000000" w:themeColor="text1"/>
                        </w:rPr>
                        <w:t xml:space="preserve"> they may establish command, but it is imperative that the school stay in the command structure to support incident management and coordinate with first responders. </w:t>
                      </w:r>
                    </w:p>
                    <w:p w14:paraId="7968AD0C" w14:textId="77777777" w:rsidR="00F16B33" w:rsidRPr="00F51A9B" w:rsidRDefault="00F16B33" w:rsidP="000D1CB0">
                      <w:pPr>
                        <w:jc w:val="center"/>
                        <w:rPr>
                          <w:color w:val="000000" w:themeColor="text1"/>
                        </w:rPr>
                      </w:pPr>
                    </w:p>
                  </w:txbxContent>
                </v:textbox>
                <w10:wrap type="topAndBottom"/>
              </v:roundrect>
            </w:pict>
          </mc:Fallback>
        </mc:AlternateContent>
      </w:r>
      <w:r>
        <w:rPr>
          <w:b/>
          <w:bCs/>
          <w:noProof/>
          <w:color w:val="C00000"/>
        </w:rPr>
        <mc:AlternateContent>
          <mc:Choice Requires="wps">
            <w:drawing>
              <wp:anchor distT="0" distB="0" distL="114300" distR="114300" simplePos="0" relativeHeight="251677696" behindDoc="0" locked="0" layoutInCell="1" allowOverlap="1" wp14:anchorId="731F2F2D" wp14:editId="265772B1">
                <wp:simplePos x="0" y="0"/>
                <wp:positionH relativeFrom="column">
                  <wp:posOffset>0</wp:posOffset>
                </wp:positionH>
                <wp:positionV relativeFrom="paragraph">
                  <wp:posOffset>300355</wp:posOffset>
                </wp:positionV>
                <wp:extent cx="6210935" cy="1594485"/>
                <wp:effectExtent l="0" t="0" r="18415" b="24765"/>
                <wp:wrapTopAndBottom/>
                <wp:docPr id="2087438228" name="Rounded Rectangle 5"/>
                <wp:cNvGraphicFramePr/>
                <a:graphic xmlns:a="http://schemas.openxmlformats.org/drawingml/2006/main">
                  <a:graphicData uri="http://schemas.microsoft.com/office/word/2010/wordprocessingShape">
                    <wps:wsp>
                      <wps:cNvSpPr/>
                      <wps:spPr>
                        <a:xfrm>
                          <a:off x="0" y="0"/>
                          <a:ext cx="6210935" cy="1594485"/>
                        </a:xfrm>
                        <a:prstGeom prst="roundRect">
                          <a:avLst/>
                        </a:prstGeom>
                        <a:solidFill>
                          <a:schemeClr val="accent5">
                            <a:lumMod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4196A37A" w14:textId="77777777" w:rsidR="00F16B33" w:rsidRPr="00F51A9B" w:rsidRDefault="00F16B33" w:rsidP="000D1CB0">
                            <w:pPr>
                              <w:jc w:val="center"/>
                              <w:rPr>
                                <w:b/>
                                <w:bCs/>
                              </w:rPr>
                            </w:pPr>
                            <w:r w:rsidRPr="00F51A9B">
                              <w:rPr>
                                <w:b/>
                                <w:bCs/>
                              </w:rPr>
                              <w:t>What is incident command?</w:t>
                            </w:r>
                          </w:p>
                          <w:p w14:paraId="4B0A6380" w14:textId="77777777" w:rsidR="00F16B33" w:rsidRDefault="00F16B33" w:rsidP="00F51A9B">
                            <w:pPr>
                              <w:jc w:val="both"/>
                            </w:pPr>
                            <w:r>
                              <w:t xml:space="preserve">The incident command system (ICS) is a standardized management system used by emergency responders like fire departments, EMS, and police to organize and coordinate their response to an incident, allowing for efficient and effective operations regardless of the size or complexity of the event, by assigning clear roles and responsibilities within a hierarchal structure. </w:t>
                            </w:r>
                          </w:p>
                          <w:p w14:paraId="6897F9B8" w14:textId="77777777" w:rsidR="00F16B33" w:rsidRDefault="00F16B33" w:rsidP="00F51A9B">
                            <w:pPr>
                              <w:jc w:val="both"/>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31F2F2D" id="_x0000_s1037" style="position:absolute;margin-left:0;margin-top:23.65pt;width:489.05pt;height:125.5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" fillcolor="#2e74b5 [2408]" strokecolor="#09101d [484]" strokeweight="1pt">
                <v:stroke joinstyle="miter"/>
                <v:textbox>
                  <w:txbxContent>
                    <w:p w14:paraId="4196A37A" w14:textId="77777777" w:rsidR="00F16B33" w:rsidRPr="00F51A9B" w:rsidRDefault="00F16B33" w:rsidP="000D1CB0">
                      <w:pPr>
                        <w:jc w:val="center"/>
                        <w:rPr>
                          <w:b/>
                          <w:bCs/>
                        </w:rPr>
                      </w:pPr>
                      <w:r w:rsidRPr="00F51A9B">
                        <w:rPr>
                          <w:b/>
                          <w:bCs/>
                        </w:rPr>
                        <w:t>What is incident command?</w:t>
                      </w:r>
                    </w:p>
                    <w:p w14:paraId="4B0A6380" w14:textId="77777777" w:rsidR="00F16B33" w:rsidRDefault="00F16B33" w:rsidP="00F51A9B">
                      <w:pPr>
                        <w:jc w:val="both"/>
                      </w:pPr>
                      <w:r>
                        <w:t xml:space="preserve">The incident command system (ICS) is a standardized management system used by emergency responders like fire departments, EMS, and police to organize and coordinate their response to an incident, allowing for efficient and effective operations regardless of the size or complexity of the event, by assigning clear roles and responsibilities within a hierarchal structure. </w:t>
                      </w:r>
                    </w:p>
                    <w:p w14:paraId="6897F9B8" w14:textId="77777777" w:rsidR="00F16B33" w:rsidRDefault="00F16B33" w:rsidP="00F51A9B">
                      <w:pPr>
                        <w:jc w:val="both"/>
                      </w:pPr>
                      <w:r>
                        <w:t xml:space="preserve"> </w:t>
                      </w:r>
                    </w:p>
                  </w:txbxContent>
                </v:textbox>
                <w10:wrap type="topAndBottom"/>
              </v:roundrect>
            </w:pict>
          </mc:Fallback>
        </mc:AlternateContent>
      </w:r>
    </w:p>
    <w:p w14:paraId="1B926F03" w14:textId="0D98F9F9" w:rsidR="00004037" w:rsidRDefault="00004037" w:rsidP="008A1E7D">
      <w:pPr>
        <w:pStyle w:val="ListParagraph"/>
        <w:numPr>
          <w:ilvl w:val="0"/>
          <w:numId w:val="10"/>
        </w:numPr>
      </w:pPr>
      <w:r>
        <w:t>Do schools understand the ICS structure</w:t>
      </w:r>
      <w:r w:rsidR="002D3145">
        <w:t>?</w:t>
      </w:r>
    </w:p>
    <w:p w14:paraId="3757CC5B" w14:textId="77777777" w:rsidR="00004037" w:rsidRDefault="00004037" w:rsidP="008A1E7D">
      <w:pPr>
        <w:pStyle w:val="ListParagraph"/>
        <w:numPr>
          <w:ilvl w:val="1"/>
          <w:numId w:val="10"/>
        </w:numPr>
      </w:pPr>
      <w:r>
        <w:t>If not, are there opportunities to make the structure clearer?</w:t>
      </w:r>
    </w:p>
    <w:p w14:paraId="1E9828B1" w14:textId="0FF66A9B" w:rsidR="00004037" w:rsidRDefault="00004037" w:rsidP="008A1E7D">
      <w:pPr>
        <w:pStyle w:val="ListParagraph"/>
        <w:numPr>
          <w:ilvl w:val="1"/>
          <w:numId w:val="10"/>
        </w:numPr>
      </w:pPr>
      <w:r>
        <w:t>Do LEA</w:t>
      </w:r>
      <w:r w:rsidR="002D3145">
        <w:t xml:space="preserve"> staff</w:t>
      </w:r>
      <w:r>
        <w:t xml:space="preserve"> integrate into the ICS structure if on-scene?</w:t>
      </w:r>
    </w:p>
    <w:p w14:paraId="08CABF3F" w14:textId="7B6475C6" w:rsidR="00004037" w:rsidRDefault="00004037" w:rsidP="008A1E7D">
      <w:pPr>
        <w:pStyle w:val="ListParagraph"/>
        <w:numPr>
          <w:ilvl w:val="0"/>
          <w:numId w:val="10"/>
        </w:numPr>
      </w:pPr>
      <w:r w:rsidRPr="000F2EC8">
        <w:t xml:space="preserve">How will the Incident Command System (ICS) be activated, and what roles </w:t>
      </w:r>
      <w:r>
        <w:t>does the LEA expect</w:t>
      </w:r>
      <w:r w:rsidRPr="000F2EC8">
        <w:t xml:space="preserve"> school staff play in this structure</w:t>
      </w:r>
      <w:r>
        <w:t xml:space="preserve"> when command is first established</w:t>
      </w:r>
      <w:r w:rsidRPr="000F2EC8">
        <w:t>?</w:t>
      </w:r>
      <w:r w:rsidRPr="001B3740">
        <w:t xml:space="preserve"> </w:t>
      </w:r>
    </w:p>
    <w:p w14:paraId="282FCE18" w14:textId="77777777" w:rsidR="002D3145" w:rsidRDefault="002D3145" w:rsidP="008A1E7D">
      <w:pPr>
        <w:pStyle w:val="ListParagraph"/>
        <w:numPr>
          <w:ilvl w:val="1"/>
          <w:numId w:val="10"/>
        </w:numPr>
      </w:pPr>
      <w:r w:rsidRPr="001B3740">
        <w:t>If possible, consider drawing</w:t>
      </w:r>
      <w:r>
        <w:t xml:space="preserve"> the specific structure </w:t>
      </w:r>
      <w:r w:rsidRPr="001B3740">
        <w:t>ou</w:t>
      </w:r>
      <w:r>
        <w:t>t on chart paper.</w:t>
      </w:r>
    </w:p>
    <w:p w14:paraId="58073958" w14:textId="77777777" w:rsidR="002D3145" w:rsidRDefault="002D3145" w:rsidP="002D3145">
      <w:pPr>
        <w:ind w:left="720" w:hanging="360"/>
      </w:pPr>
    </w:p>
    <w:p w14:paraId="3FCB224E" w14:textId="1B202E23" w:rsidR="00004037" w:rsidRPr="001B3740" w:rsidRDefault="00004037" w:rsidP="00F51A9B">
      <w:pPr>
        <w:pStyle w:val="ListParagraph"/>
        <w:numPr>
          <w:ilvl w:val="0"/>
          <w:numId w:val="0"/>
        </w:numPr>
        <w:ind w:left="1440"/>
      </w:pPr>
      <w:r>
        <w:rPr>
          <w:noProof/>
        </w:rPr>
        <w:lastRenderedPageBreak/>
        <w:drawing>
          <wp:anchor distT="0" distB="0" distL="114300" distR="114300" simplePos="0" relativeHeight="251670528" behindDoc="0" locked="0" layoutInCell="1" allowOverlap="1" wp14:anchorId="0EEFE427" wp14:editId="241053BB">
            <wp:simplePos x="0" y="0"/>
            <wp:positionH relativeFrom="margin">
              <wp:align>center</wp:align>
            </wp:positionH>
            <wp:positionV relativeFrom="paragraph">
              <wp:posOffset>24130</wp:posOffset>
            </wp:positionV>
            <wp:extent cx="5611528" cy="2156059"/>
            <wp:effectExtent l="0" t="38100" r="0" b="15875"/>
            <wp:wrapTopAndBottom/>
            <wp:docPr id="280409641"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14:sizeRelH relativeFrom="page">
              <wp14:pctWidth>0</wp14:pctWidth>
            </wp14:sizeRelH>
            <wp14:sizeRelV relativeFrom="page">
              <wp14:pctHeight>0</wp14:pctHeight>
            </wp14:sizeRelV>
          </wp:anchor>
        </w:drawing>
      </w:r>
    </w:p>
    <w:p w14:paraId="4CCEAF65" w14:textId="5FC29CB1" w:rsidR="0007027C" w:rsidRPr="001B3740" w:rsidRDefault="000F2EC8" w:rsidP="008A1E7D">
      <w:pPr>
        <w:pStyle w:val="ListParagraph"/>
        <w:numPr>
          <w:ilvl w:val="0"/>
          <w:numId w:val="10"/>
        </w:numPr>
      </w:pPr>
      <w:r w:rsidRPr="000F2EC8">
        <w:t xml:space="preserve">How will the Incident Command System (ICS) be activated, and what roles </w:t>
      </w:r>
      <w:r w:rsidR="00355377">
        <w:t>do LEAs expect</w:t>
      </w:r>
      <w:r w:rsidRPr="000F2EC8">
        <w:t xml:space="preserve"> school staff play in this structure</w:t>
      </w:r>
      <w:r w:rsidR="00004037">
        <w:t xml:space="preserve"> when command is first established</w:t>
      </w:r>
      <w:r w:rsidRPr="000F2EC8">
        <w:t>?</w:t>
      </w:r>
      <w:r w:rsidR="0007027C" w:rsidRPr="001B3740">
        <w:t xml:space="preserve"> </w:t>
      </w:r>
    </w:p>
    <w:p w14:paraId="0C006CE6" w14:textId="4137E204" w:rsidR="00004037" w:rsidRPr="009210F1" w:rsidRDefault="00004037" w:rsidP="008A1E7D">
      <w:pPr>
        <w:pStyle w:val="ListParagraph"/>
        <w:numPr>
          <w:ilvl w:val="1"/>
          <w:numId w:val="10"/>
        </w:numPr>
      </w:pPr>
      <w:r w:rsidRPr="009210F1">
        <w:t xml:space="preserve">The school </w:t>
      </w:r>
      <w:r w:rsidRPr="009210F1">
        <w:rPr>
          <w:b/>
          <w:bCs w:val="0"/>
        </w:rPr>
        <w:t xml:space="preserve">must </w:t>
      </w:r>
      <w:r w:rsidRPr="009210F1">
        <w:t>be involved in unified command.  What is the school’s role in unified command</w:t>
      </w:r>
      <w:r>
        <w:t xml:space="preserve"> as law enforcement, fire, and EMS personnel arrive on scene</w:t>
      </w:r>
      <w:r w:rsidRPr="009210F1">
        <w:t>?</w:t>
      </w:r>
    </w:p>
    <w:p w14:paraId="3F4ECD2C" w14:textId="76F34A8A" w:rsidR="00004037" w:rsidRPr="000F2EC8" w:rsidRDefault="00004037" w:rsidP="008A1E7D">
      <w:pPr>
        <w:pStyle w:val="ListParagraph"/>
        <w:numPr>
          <w:ilvl w:val="1"/>
          <w:numId w:val="10"/>
        </w:numPr>
      </w:pPr>
      <w:r>
        <w:t>Are there opportunities to improve the school’s integration into unified command?</w:t>
      </w:r>
    </w:p>
    <w:p w14:paraId="4C5F1658" w14:textId="77777777" w:rsidR="000F2EC8" w:rsidRPr="000F2EC8" w:rsidRDefault="000F2EC8" w:rsidP="008A1E7D">
      <w:pPr>
        <w:pStyle w:val="ListParagraph"/>
        <w:numPr>
          <w:ilvl w:val="0"/>
          <w:numId w:val="10"/>
        </w:numPr>
      </w:pPr>
      <w:r w:rsidRPr="000F2EC8">
        <w:t>How will the transition</w:t>
      </w:r>
      <w:r w:rsidR="0007027C" w:rsidRPr="001B3740">
        <w:t xml:space="preserve"> from incident command (one organization as lead)</w:t>
      </w:r>
      <w:r w:rsidRPr="000F2EC8">
        <w:t xml:space="preserve"> to unified command </w:t>
      </w:r>
      <w:r w:rsidR="0007027C" w:rsidRPr="001B3740">
        <w:t xml:space="preserve">(multiple organizations collaborating as leads) </w:t>
      </w:r>
      <w:r w:rsidRPr="000F2EC8">
        <w:t xml:space="preserve">be managed? </w:t>
      </w:r>
    </w:p>
    <w:p w14:paraId="76E918AA" w14:textId="77777777" w:rsidR="0007027C" w:rsidRDefault="000F2EC8" w:rsidP="008A1E7D">
      <w:pPr>
        <w:pStyle w:val="ListParagraph"/>
        <w:numPr>
          <w:ilvl w:val="1"/>
          <w:numId w:val="10"/>
        </w:numPr>
      </w:pPr>
      <w:r w:rsidRPr="000F2EC8">
        <w:t>What is the school’s role in unified command?</w:t>
      </w:r>
    </w:p>
    <w:p w14:paraId="676424C5" w14:textId="77777777" w:rsidR="0007027C" w:rsidRPr="001B3740" w:rsidRDefault="0007027C" w:rsidP="008A1E7D">
      <w:pPr>
        <w:pStyle w:val="ListParagraph"/>
        <w:numPr>
          <w:ilvl w:val="1"/>
          <w:numId w:val="10"/>
        </w:numPr>
      </w:pPr>
      <w:r>
        <w:t>Are there opportunities to improve the school’s integration into unified command?</w:t>
      </w:r>
    </w:p>
    <w:p w14:paraId="07E392E1" w14:textId="32FC0252" w:rsidR="0007027C" w:rsidRPr="002D3145" w:rsidRDefault="0007027C" w:rsidP="0007027C">
      <w:pPr>
        <w:rPr>
          <w:b/>
          <w:bCs/>
          <w:color w:val="1F4E79" w:themeColor="accent5" w:themeShade="80"/>
        </w:rPr>
      </w:pPr>
      <w:r w:rsidRPr="002D3145">
        <w:rPr>
          <w:b/>
          <w:bCs/>
          <w:color w:val="1F4E79" w:themeColor="accent5" w:themeShade="80"/>
        </w:rPr>
        <w:t>Patient Tracking</w:t>
      </w:r>
      <w:r w:rsidR="002D3145" w:rsidRPr="002D3145">
        <w:rPr>
          <w:b/>
          <w:bCs/>
          <w:color w:val="1F4E79" w:themeColor="accent5" w:themeShade="80"/>
        </w:rPr>
        <w:t>:</w:t>
      </w:r>
    </w:p>
    <w:p w14:paraId="40867823" w14:textId="77777777" w:rsidR="0007027C" w:rsidRPr="001B3740" w:rsidRDefault="0007027C" w:rsidP="008A1E7D">
      <w:pPr>
        <w:pStyle w:val="ListParagraph"/>
        <w:numPr>
          <w:ilvl w:val="0"/>
          <w:numId w:val="11"/>
        </w:numPr>
      </w:pPr>
      <w:r>
        <w:t>Is there a</w:t>
      </w:r>
      <w:r w:rsidRPr="001B3740">
        <w:t xml:space="preserve"> system or process </w:t>
      </w:r>
      <w:r>
        <w:t xml:space="preserve">the school </w:t>
      </w:r>
      <w:r w:rsidRPr="001B3740">
        <w:t>will use to track patients as they are triaged, extricated, and transported?</w:t>
      </w:r>
    </w:p>
    <w:p w14:paraId="01BBAB9D" w14:textId="342FEBF4" w:rsidR="0007027C" w:rsidRPr="001B3740" w:rsidRDefault="0007027C" w:rsidP="008A1E7D">
      <w:pPr>
        <w:pStyle w:val="ListParagraph"/>
        <w:numPr>
          <w:ilvl w:val="0"/>
          <w:numId w:val="11"/>
        </w:numPr>
      </w:pPr>
      <w:r w:rsidRPr="001B3740">
        <w:t xml:space="preserve">How </w:t>
      </w:r>
      <w:r w:rsidR="00FE4D54">
        <w:t>do you expect</w:t>
      </w:r>
      <w:r w:rsidRPr="001B3740">
        <w:t xml:space="preserve"> information about victims be relayed</w:t>
      </w:r>
      <w:r>
        <w:t>, shared, and managed</w:t>
      </w:r>
      <w:r w:rsidRPr="001B3740">
        <w:t xml:space="preserve"> while ensuring privacy?</w:t>
      </w:r>
    </w:p>
    <w:p w14:paraId="17B351CC" w14:textId="77777777" w:rsidR="0007027C" w:rsidRPr="001B3740" w:rsidRDefault="0007027C" w:rsidP="008A1E7D">
      <w:pPr>
        <w:pStyle w:val="ListParagraph"/>
        <w:numPr>
          <w:ilvl w:val="0"/>
          <w:numId w:val="11"/>
        </w:numPr>
      </w:pPr>
      <w:r>
        <w:t>Is there a</w:t>
      </w:r>
      <w:r w:rsidRPr="001B3740">
        <w:t xml:space="preserve"> process will ensure the school retains accurate records of who was transported and to which hospitals?</w:t>
      </w:r>
    </w:p>
    <w:p w14:paraId="5555B595" w14:textId="5675C672" w:rsidR="0007027C" w:rsidRPr="001B3740" w:rsidRDefault="00355377" w:rsidP="008A1E7D">
      <w:pPr>
        <w:pStyle w:val="ListParagraph"/>
        <w:numPr>
          <w:ilvl w:val="0"/>
          <w:numId w:val="11"/>
        </w:numPr>
      </w:pPr>
      <w:r>
        <w:t>Does the LEA expect</w:t>
      </w:r>
      <w:r w:rsidR="0007027C">
        <w:t xml:space="preserve"> a staff member accompany any students to hospitals? Alternatively, would a staff member go to each of the hospitals students have been transported to and serve as a liaison?</w:t>
      </w:r>
    </w:p>
    <w:p w14:paraId="542407FE" w14:textId="08F1D9A9" w:rsidR="0007027C" w:rsidRPr="002D3145" w:rsidRDefault="0007027C" w:rsidP="0007027C">
      <w:pPr>
        <w:rPr>
          <w:b/>
          <w:bCs/>
          <w:color w:val="1F4E79" w:themeColor="accent5" w:themeShade="80"/>
        </w:rPr>
      </w:pPr>
      <w:r w:rsidRPr="002D3145">
        <w:rPr>
          <w:b/>
          <w:bCs/>
          <w:color w:val="1F4E79" w:themeColor="accent5" w:themeShade="80"/>
        </w:rPr>
        <w:t>Joint Information Center (JIC)</w:t>
      </w:r>
      <w:r w:rsidR="002D3145" w:rsidRPr="002D3145">
        <w:rPr>
          <w:b/>
          <w:bCs/>
          <w:color w:val="1F4E79" w:themeColor="accent5" w:themeShade="80"/>
        </w:rPr>
        <w:t>:</w:t>
      </w:r>
    </w:p>
    <w:p w14:paraId="27A9CB05" w14:textId="77777777" w:rsidR="00FE4D54" w:rsidRDefault="00FE4D54" w:rsidP="008A1E7D">
      <w:pPr>
        <w:pStyle w:val="ListParagraph"/>
        <w:numPr>
          <w:ilvl w:val="0"/>
          <w:numId w:val="12"/>
        </w:numPr>
      </w:pPr>
      <w:r w:rsidRPr="0027151D">
        <w:lastRenderedPageBreak/>
        <w:t>Who will coordinate the establishment of the Joint Information Center (JIC)?</w:t>
      </w:r>
    </w:p>
    <w:p w14:paraId="1B7C80AB" w14:textId="2A93A02D" w:rsidR="00FE4D54" w:rsidRDefault="00FE4D54" w:rsidP="008A1E7D">
      <w:pPr>
        <w:pStyle w:val="ListParagraph"/>
        <w:numPr>
          <w:ilvl w:val="1"/>
          <w:numId w:val="12"/>
        </w:numPr>
      </w:pPr>
      <w:r>
        <w:t>Does the LEA integrate into the JIC?</w:t>
      </w:r>
    </w:p>
    <w:p w14:paraId="37DE3FEE" w14:textId="318FFDBE" w:rsidR="00FE4D54" w:rsidRDefault="00FE4D54" w:rsidP="008A1E7D">
      <w:pPr>
        <w:pStyle w:val="ListParagraph"/>
        <w:numPr>
          <w:ilvl w:val="1"/>
          <w:numId w:val="12"/>
        </w:numPr>
      </w:pPr>
      <w:r>
        <w:t xml:space="preserve">Who does the LEA expect </w:t>
      </w:r>
      <w:r w:rsidR="002D3145">
        <w:t xml:space="preserve">to </w:t>
      </w:r>
      <w:r>
        <w:t>staff the JIC for the first few hours of the incident?</w:t>
      </w:r>
    </w:p>
    <w:p w14:paraId="64476161" w14:textId="77777777" w:rsidR="00FE4D54" w:rsidRPr="0027151D" w:rsidRDefault="00FE4D54" w:rsidP="008A1E7D">
      <w:pPr>
        <w:pStyle w:val="ListParagraph"/>
        <w:numPr>
          <w:ilvl w:val="1"/>
          <w:numId w:val="12"/>
        </w:numPr>
      </w:pPr>
      <w:r>
        <w:t>Where will it be located?</w:t>
      </w:r>
    </w:p>
    <w:p w14:paraId="216FB0DD" w14:textId="77777777" w:rsidR="00FE4D54" w:rsidRPr="0027151D" w:rsidRDefault="00FE4D54" w:rsidP="008A1E7D">
      <w:pPr>
        <w:pStyle w:val="ListParagraph"/>
        <w:numPr>
          <w:ilvl w:val="0"/>
          <w:numId w:val="12"/>
        </w:numPr>
      </w:pPr>
      <w:r w:rsidRPr="0027151D">
        <w:t xml:space="preserve">How will the JIC ensure consistent and accurate information is shared with stakeholders, including parents, </w:t>
      </w:r>
      <w:r>
        <w:t xml:space="preserve">and eventually the </w:t>
      </w:r>
      <w:r w:rsidRPr="0027151D">
        <w:t>media</w:t>
      </w:r>
      <w:r>
        <w:t xml:space="preserve"> and the</w:t>
      </w:r>
      <w:r w:rsidRPr="0027151D">
        <w:t xml:space="preserve"> community?</w:t>
      </w:r>
    </w:p>
    <w:p w14:paraId="07A92C6A" w14:textId="17E68115" w:rsidR="0007027C" w:rsidRPr="002D3145" w:rsidRDefault="0007027C" w:rsidP="0007027C">
      <w:pPr>
        <w:rPr>
          <w:b/>
          <w:bCs/>
          <w:color w:val="1F4E79" w:themeColor="accent5" w:themeShade="80"/>
        </w:rPr>
      </w:pPr>
      <w:r w:rsidRPr="002D3145">
        <w:rPr>
          <w:b/>
          <w:bCs/>
          <w:color w:val="1F4E79" w:themeColor="accent5" w:themeShade="80"/>
        </w:rPr>
        <w:t>Parent Management</w:t>
      </w:r>
      <w:r w:rsidR="002D3145" w:rsidRPr="002D3145">
        <w:rPr>
          <w:b/>
          <w:bCs/>
          <w:color w:val="1F4E79" w:themeColor="accent5" w:themeShade="80"/>
        </w:rPr>
        <w:t>:</w:t>
      </w:r>
    </w:p>
    <w:p w14:paraId="00199B6E" w14:textId="77777777" w:rsidR="0007027C" w:rsidRDefault="0007027C" w:rsidP="008A1E7D">
      <w:pPr>
        <w:pStyle w:val="ListParagraph"/>
        <w:numPr>
          <w:ilvl w:val="0"/>
          <w:numId w:val="13"/>
        </w:numPr>
      </w:pPr>
      <w:r w:rsidRPr="0027151D">
        <w:t xml:space="preserve">How will </w:t>
      </w:r>
      <w:r>
        <w:t>the school</w:t>
      </w:r>
      <w:r w:rsidRPr="0027151D">
        <w:t xml:space="preserve"> handle a surge of concerned parents arriving at the school?</w:t>
      </w:r>
    </w:p>
    <w:p w14:paraId="422F1393" w14:textId="140EB1B9" w:rsidR="00FE4D54" w:rsidRDefault="00355377" w:rsidP="008A1E7D">
      <w:pPr>
        <w:pStyle w:val="ListParagraph"/>
        <w:numPr>
          <w:ilvl w:val="1"/>
          <w:numId w:val="13"/>
        </w:numPr>
      </w:pPr>
      <w:r>
        <w:t>How can the LEA support the school in parent management?</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FE4D54" w:rsidRPr="00FD02EB" w14:paraId="76F55E38" w14:textId="77777777" w:rsidTr="00F16B33">
        <w:tc>
          <w:tcPr>
            <w:tcW w:w="9350" w:type="dxa"/>
          </w:tcPr>
          <w:p w14:paraId="35757AD0" w14:textId="77777777" w:rsidR="00FE4D54" w:rsidRPr="00FD02EB" w:rsidRDefault="00FE4D54" w:rsidP="00F16B33">
            <w:pPr>
              <w:pStyle w:val="Heading1"/>
              <w:outlineLvl w:val="0"/>
              <w:rPr>
                <w:rFonts w:cstheme="minorHAnsi"/>
                <w:sz w:val="24"/>
                <w:szCs w:val="24"/>
              </w:rPr>
            </w:pPr>
            <w:r w:rsidRPr="00FD02EB">
              <w:rPr>
                <w:rFonts w:cstheme="minorHAnsi"/>
                <w:sz w:val="24"/>
                <w:szCs w:val="24"/>
              </w:rPr>
              <w:t>Optional Questions</w:t>
            </w:r>
          </w:p>
        </w:tc>
      </w:tr>
      <w:tr w:rsidR="00FE4D54" w:rsidRPr="00FD02EB" w14:paraId="49DDDBDF" w14:textId="77777777" w:rsidTr="00F16B33">
        <w:tc>
          <w:tcPr>
            <w:tcW w:w="9350" w:type="dxa"/>
          </w:tcPr>
          <w:p w14:paraId="3E2C7052" w14:textId="77777777" w:rsidR="00FE4D54" w:rsidRPr="00FD02EB" w:rsidRDefault="00FE4D54" w:rsidP="00F16B33">
            <w:pPr>
              <w:rPr>
                <w:b/>
                <w:bCs/>
              </w:rPr>
            </w:pPr>
          </w:p>
        </w:tc>
      </w:tr>
      <w:tr w:rsidR="00FE4D54" w:rsidRPr="00FD02EB" w14:paraId="069E1343" w14:textId="77777777" w:rsidTr="00F16B33">
        <w:tc>
          <w:tcPr>
            <w:tcW w:w="9350" w:type="dxa"/>
          </w:tcPr>
          <w:p w14:paraId="5F48CAEF" w14:textId="77777777" w:rsidR="00FE4D54" w:rsidRPr="00FD02EB" w:rsidRDefault="00FE4D54" w:rsidP="00F16B33">
            <w:pPr>
              <w:rPr>
                <w:b/>
                <w:bCs/>
              </w:rPr>
            </w:pPr>
            <w:r w:rsidRPr="00FD02EB">
              <w:rPr>
                <w:b/>
                <w:bCs/>
              </w:rPr>
              <w:t>LEA Questions</w:t>
            </w:r>
          </w:p>
        </w:tc>
      </w:tr>
      <w:tr w:rsidR="00FE4D54" w:rsidRPr="00FD02EB" w14:paraId="7B81DCD6" w14:textId="77777777" w:rsidTr="00F16B33">
        <w:tc>
          <w:tcPr>
            <w:tcW w:w="9350" w:type="dxa"/>
          </w:tcPr>
          <w:p w14:paraId="79559C0C" w14:textId="77777777" w:rsidR="00FE4D54" w:rsidRDefault="00FE4D54" w:rsidP="008A1E7D">
            <w:pPr>
              <w:pStyle w:val="ListParagraph"/>
              <w:numPr>
                <w:ilvl w:val="0"/>
                <w:numId w:val="17"/>
              </w:numPr>
            </w:pPr>
            <w:r w:rsidRPr="00FD02EB">
              <w:t>How does the LEA establish communication with Incident Command to provide logistical and operational support?</w:t>
            </w:r>
          </w:p>
          <w:p w14:paraId="645066BA" w14:textId="77777777" w:rsidR="00FE4D54" w:rsidRPr="00FD02EB" w:rsidRDefault="00FE4D54" w:rsidP="00F16B33">
            <w:pPr>
              <w:pStyle w:val="ListParagraph"/>
              <w:numPr>
                <w:ilvl w:val="0"/>
                <w:numId w:val="0"/>
              </w:numPr>
              <w:ind w:left="360"/>
            </w:pPr>
          </w:p>
        </w:tc>
      </w:tr>
      <w:tr w:rsidR="00FE4D54" w:rsidRPr="00FD02EB" w14:paraId="1A4CC2A5" w14:textId="77777777" w:rsidTr="00F16B33">
        <w:tc>
          <w:tcPr>
            <w:tcW w:w="9350" w:type="dxa"/>
          </w:tcPr>
          <w:p w14:paraId="4001F3D4" w14:textId="77777777" w:rsidR="00FE4D54" w:rsidRDefault="00FE4D54" w:rsidP="008A1E7D">
            <w:pPr>
              <w:pStyle w:val="ListParagraph"/>
              <w:numPr>
                <w:ilvl w:val="0"/>
                <w:numId w:val="17"/>
              </w:numPr>
            </w:pPr>
            <w:r w:rsidRPr="00FD02EB">
              <w:t>How does the LEA coordinate with county partners to manage concerned parents arriving at the scene?</w:t>
            </w:r>
          </w:p>
          <w:p w14:paraId="25F3F00C" w14:textId="77777777" w:rsidR="00FE4D54" w:rsidRPr="00FD02EB" w:rsidRDefault="00FE4D54" w:rsidP="00F16B33">
            <w:pPr>
              <w:pStyle w:val="ListParagraph"/>
              <w:numPr>
                <w:ilvl w:val="0"/>
                <w:numId w:val="0"/>
              </w:numPr>
              <w:ind w:left="360"/>
            </w:pPr>
          </w:p>
        </w:tc>
      </w:tr>
      <w:tr w:rsidR="00FE4D54" w:rsidRPr="00FD02EB" w14:paraId="46A939EA" w14:textId="77777777" w:rsidTr="00F16B33">
        <w:tc>
          <w:tcPr>
            <w:tcW w:w="9350" w:type="dxa"/>
          </w:tcPr>
          <w:p w14:paraId="4B2ABB7F" w14:textId="77777777" w:rsidR="00FE4D54" w:rsidRDefault="00FE4D54" w:rsidP="008A1E7D">
            <w:pPr>
              <w:pStyle w:val="ListParagraph"/>
              <w:numPr>
                <w:ilvl w:val="0"/>
                <w:numId w:val="16"/>
              </w:numPr>
            </w:pPr>
            <w:r w:rsidRPr="00FD02EB">
              <w:t>What actions do administrators take to maintain communication with parents and provide updates during the incident?</w:t>
            </w:r>
          </w:p>
          <w:p w14:paraId="4167D027" w14:textId="77777777" w:rsidR="00FE4D54" w:rsidRPr="00FD02EB" w:rsidRDefault="00FE4D54" w:rsidP="00F16B33">
            <w:pPr>
              <w:pStyle w:val="ListParagraph"/>
              <w:numPr>
                <w:ilvl w:val="0"/>
                <w:numId w:val="0"/>
              </w:numPr>
              <w:ind w:left="360"/>
            </w:pPr>
          </w:p>
        </w:tc>
      </w:tr>
      <w:tr w:rsidR="00FE4D54" w:rsidRPr="00FD02EB" w14:paraId="0A3E2E42" w14:textId="77777777" w:rsidTr="00F16B33">
        <w:tc>
          <w:tcPr>
            <w:tcW w:w="9350" w:type="dxa"/>
          </w:tcPr>
          <w:p w14:paraId="651FA65D" w14:textId="77777777" w:rsidR="00FE4D54" w:rsidRPr="00FD02EB" w:rsidRDefault="00FE4D54" w:rsidP="008A1E7D">
            <w:pPr>
              <w:pStyle w:val="ListParagraph"/>
              <w:numPr>
                <w:ilvl w:val="0"/>
                <w:numId w:val="16"/>
              </w:numPr>
            </w:pPr>
            <w:r w:rsidRPr="00FD02EB">
              <w:t>What process will ensure the school retains accurate records of who was transported and to which hospitals?</w:t>
            </w:r>
          </w:p>
        </w:tc>
      </w:tr>
      <w:tr w:rsidR="00FE4D54" w:rsidRPr="00FD02EB" w14:paraId="68BF4EF5" w14:textId="77777777" w:rsidTr="00F16B33">
        <w:tc>
          <w:tcPr>
            <w:tcW w:w="9350" w:type="dxa"/>
          </w:tcPr>
          <w:p w14:paraId="0E813FBE" w14:textId="77777777" w:rsidR="00FE4D54" w:rsidRDefault="00FE4D54" w:rsidP="008A1E7D">
            <w:pPr>
              <w:pStyle w:val="ListParagraph"/>
              <w:numPr>
                <w:ilvl w:val="1"/>
                <w:numId w:val="16"/>
              </w:numPr>
            </w:pPr>
            <w:r w:rsidRPr="00FD02EB">
              <w:t>Is this something the school is responsible for?</w:t>
            </w:r>
          </w:p>
          <w:p w14:paraId="0F77247B" w14:textId="77777777" w:rsidR="00FE4D54" w:rsidRPr="00FD02EB" w:rsidRDefault="00FE4D54" w:rsidP="00F16B33">
            <w:pPr>
              <w:pStyle w:val="ListParagraph"/>
              <w:numPr>
                <w:ilvl w:val="0"/>
                <w:numId w:val="0"/>
              </w:numPr>
              <w:ind w:left="1440"/>
            </w:pPr>
          </w:p>
        </w:tc>
      </w:tr>
      <w:tr w:rsidR="00FE4D54" w:rsidRPr="00FD02EB" w14:paraId="17B00585" w14:textId="77777777" w:rsidTr="00F16B33">
        <w:tc>
          <w:tcPr>
            <w:tcW w:w="9350" w:type="dxa"/>
          </w:tcPr>
          <w:p w14:paraId="0E4509C3" w14:textId="65EC68F9" w:rsidR="00FE4D54" w:rsidRDefault="00FE4D54" w:rsidP="008A1E7D">
            <w:pPr>
              <w:pStyle w:val="ListParagraph"/>
              <w:numPr>
                <w:ilvl w:val="0"/>
                <w:numId w:val="16"/>
              </w:numPr>
            </w:pPr>
            <w:r w:rsidRPr="00FD02EB">
              <w:t xml:space="preserve">How will </w:t>
            </w:r>
            <w:r>
              <w:t>the school or LEA</w:t>
            </w:r>
            <w:r w:rsidRPr="00FD02EB">
              <w:t xml:space="preserve"> confirm that all transported students have been accounted for and identified at hospitals?</w:t>
            </w:r>
          </w:p>
          <w:p w14:paraId="099441E1" w14:textId="77777777" w:rsidR="00FE4D54" w:rsidRPr="00FD02EB" w:rsidRDefault="00FE4D54" w:rsidP="00F16B33">
            <w:pPr>
              <w:pStyle w:val="ListParagraph"/>
              <w:numPr>
                <w:ilvl w:val="0"/>
                <w:numId w:val="0"/>
              </w:numPr>
              <w:ind w:left="360"/>
            </w:pPr>
          </w:p>
        </w:tc>
      </w:tr>
      <w:tr w:rsidR="00FE4D54" w:rsidRPr="00FD02EB" w14:paraId="173DB6FF" w14:textId="77777777" w:rsidTr="00F16B33">
        <w:tc>
          <w:tcPr>
            <w:tcW w:w="9350" w:type="dxa"/>
          </w:tcPr>
          <w:p w14:paraId="56D07C4F" w14:textId="25B1F2CC" w:rsidR="00FE4D54" w:rsidRPr="00FD02EB" w:rsidRDefault="00FE4D54" w:rsidP="008A1E7D">
            <w:pPr>
              <w:pStyle w:val="ListParagraph"/>
              <w:numPr>
                <w:ilvl w:val="0"/>
                <w:numId w:val="16"/>
              </w:numPr>
            </w:pPr>
            <w:r>
              <w:t>Is there a</w:t>
            </w:r>
            <w:r w:rsidRPr="00FD02EB">
              <w:t xml:space="preserve"> processes </w:t>
            </w:r>
            <w:r>
              <w:t>to</w:t>
            </w:r>
            <w:r w:rsidRPr="00FD02EB">
              <w:t xml:space="preserve"> notify parents about their child’s status and location?</w:t>
            </w:r>
          </w:p>
        </w:tc>
      </w:tr>
      <w:tr w:rsidR="00FE4D54" w:rsidRPr="00FD02EB" w14:paraId="6F5C8B4A" w14:textId="77777777" w:rsidTr="00F16B33">
        <w:tc>
          <w:tcPr>
            <w:tcW w:w="9350" w:type="dxa"/>
          </w:tcPr>
          <w:p w14:paraId="35A21560" w14:textId="77777777" w:rsidR="00FE4D54" w:rsidRDefault="00FE4D54" w:rsidP="008A1E7D">
            <w:pPr>
              <w:pStyle w:val="ListParagraph"/>
              <w:numPr>
                <w:ilvl w:val="1"/>
                <w:numId w:val="16"/>
              </w:numPr>
            </w:pPr>
            <w:r w:rsidRPr="00FD02EB">
              <w:t>Is the school responsible for this action?</w:t>
            </w:r>
          </w:p>
          <w:p w14:paraId="0270EAC6" w14:textId="41281088" w:rsidR="00FE4D54" w:rsidRDefault="00FE4D54" w:rsidP="008A1E7D">
            <w:pPr>
              <w:pStyle w:val="ListParagraph"/>
              <w:numPr>
                <w:ilvl w:val="1"/>
                <w:numId w:val="16"/>
              </w:numPr>
            </w:pPr>
            <w:r>
              <w:t>Can the LEA support this activity?</w:t>
            </w:r>
          </w:p>
          <w:p w14:paraId="261ADB51" w14:textId="77777777" w:rsidR="00FE4D54" w:rsidRPr="00FD02EB" w:rsidRDefault="00FE4D54" w:rsidP="00F16B33">
            <w:pPr>
              <w:pStyle w:val="ListParagraph"/>
              <w:numPr>
                <w:ilvl w:val="0"/>
                <w:numId w:val="0"/>
              </w:numPr>
              <w:ind w:left="1440"/>
            </w:pPr>
          </w:p>
        </w:tc>
      </w:tr>
    </w:tbl>
    <w:p w14:paraId="288E5E78" w14:textId="77777777" w:rsidR="007152FB" w:rsidRDefault="007152FB">
      <w:pPr>
        <w:sectPr w:rsidR="007152FB" w:rsidSect="00237CD8">
          <w:pgSz w:w="12240" w:h="15840"/>
          <w:pgMar w:top="1440" w:right="1440" w:bottom="1440" w:left="1440" w:header="720" w:footer="720" w:gutter="0"/>
          <w:cols w:space="720"/>
          <w:docGrid w:linePitch="360"/>
        </w:sectPr>
      </w:pPr>
    </w:p>
    <w:p w14:paraId="4806397B" w14:textId="3C1263E0" w:rsidR="00355377" w:rsidRDefault="00355377"/>
    <w:p w14:paraId="22B2D660" w14:textId="7B355FA0" w:rsidR="00B96BBD" w:rsidRPr="00A1725A" w:rsidRDefault="00B96BBD" w:rsidP="00B96BBD">
      <w:pPr>
        <w:pStyle w:val="Heading2"/>
      </w:pPr>
      <w:r w:rsidRPr="00A1725A">
        <w:t xml:space="preserve">Module 3 </w:t>
      </w:r>
      <w:r w:rsidR="00B351B3">
        <w:t>Focus Areas</w:t>
      </w:r>
      <w:r w:rsidRPr="00A1725A">
        <w:t>:</w:t>
      </w:r>
    </w:p>
    <w:p w14:paraId="41D6DCAB" w14:textId="77777777" w:rsidR="00B96BBD" w:rsidRDefault="00B96BBD" w:rsidP="008A1E7D">
      <w:pPr>
        <w:numPr>
          <w:ilvl w:val="0"/>
          <w:numId w:val="29"/>
        </w:numPr>
        <w:rPr>
          <w:rFonts w:cstheme="minorHAnsi"/>
          <w:szCs w:val="24"/>
        </w:rPr>
      </w:pPr>
      <w:r>
        <w:rPr>
          <w:rFonts w:cstheme="minorHAnsi"/>
          <w:szCs w:val="24"/>
        </w:rPr>
        <w:t>Media Response</w:t>
      </w:r>
    </w:p>
    <w:p w14:paraId="6ADC6402" w14:textId="77777777" w:rsidR="00B96BBD" w:rsidRDefault="00B96BBD" w:rsidP="008A1E7D">
      <w:pPr>
        <w:numPr>
          <w:ilvl w:val="0"/>
          <w:numId w:val="29"/>
        </w:numPr>
        <w:rPr>
          <w:rFonts w:cstheme="minorHAnsi"/>
          <w:szCs w:val="24"/>
        </w:rPr>
      </w:pPr>
      <w:r>
        <w:rPr>
          <w:rFonts w:cstheme="minorHAnsi"/>
          <w:szCs w:val="24"/>
        </w:rPr>
        <w:t xml:space="preserve">Demobilization </w:t>
      </w:r>
    </w:p>
    <w:p w14:paraId="218A77DE" w14:textId="04E2A26C" w:rsidR="00B96BBD" w:rsidRPr="00F51A9B" w:rsidRDefault="00F51A9B" w:rsidP="008A1E7D">
      <w:pPr>
        <w:numPr>
          <w:ilvl w:val="0"/>
          <w:numId w:val="29"/>
        </w:numPr>
        <w:rPr>
          <w:rFonts w:cstheme="minorHAnsi"/>
          <w:b/>
          <w:bCs/>
          <w:szCs w:val="24"/>
        </w:rPr>
      </w:pPr>
      <w:r>
        <w:rPr>
          <w:rFonts w:cstheme="minorHAnsi"/>
          <w:szCs w:val="24"/>
        </w:rPr>
        <w:t>School Community Recovery</w:t>
      </w:r>
    </w:p>
    <w:p w14:paraId="58254422" w14:textId="77777777" w:rsidR="00B96BBD" w:rsidRPr="00A1725A" w:rsidRDefault="00B96BBD" w:rsidP="00B96BBD">
      <w:pPr>
        <w:pStyle w:val="Heading2"/>
      </w:pPr>
      <w:r w:rsidRPr="00A1725A">
        <w:t>Module 3 Facilitator Questions:</w:t>
      </w:r>
    </w:p>
    <w:p w14:paraId="28B3A6F1" w14:textId="77777777" w:rsidR="00B96BBD" w:rsidRPr="00A1725A" w:rsidRDefault="00B96BBD" w:rsidP="00B96BBD">
      <w:pPr>
        <w:rPr>
          <w:rFonts w:cstheme="minorHAnsi"/>
          <w:i/>
          <w:iCs/>
          <w:szCs w:val="24"/>
        </w:rPr>
      </w:pPr>
      <w:r w:rsidRPr="00A1725A">
        <w:rPr>
          <w:rFonts w:cstheme="minorHAnsi"/>
          <w:i/>
          <w:iCs/>
          <w:szCs w:val="24"/>
        </w:rPr>
        <w:t xml:space="preserve">Onsite Discuss: </w:t>
      </w:r>
      <w:r>
        <w:rPr>
          <w:rFonts w:cstheme="minorHAnsi"/>
          <w:i/>
          <w:iCs/>
          <w:szCs w:val="24"/>
        </w:rPr>
        <w:t>35</w:t>
      </w:r>
      <w:r w:rsidRPr="00A1725A">
        <w:rPr>
          <w:rFonts w:cstheme="minorHAnsi"/>
          <w:i/>
          <w:iCs/>
          <w:szCs w:val="24"/>
        </w:rPr>
        <w:t xml:space="preserve"> minutes</w:t>
      </w:r>
    </w:p>
    <w:p w14:paraId="3A572C9D" w14:textId="0E43A9C4" w:rsidR="00FE4D54" w:rsidRPr="006A082E" w:rsidRDefault="00FE4D54" w:rsidP="00FE4D54">
      <w:pPr>
        <w:rPr>
          <w:rFonts w:cstheme="minorHAnsi"/>
          <w:b/>
          <w:bCs/>
          <w:color w:val="1F4E79" w:themeColor="accent5" w:themeShade="80"/>
          <w:szCs w:val="24"/>
        </w:rPr>
      </w:pPr>
      <w:r w:rsidRPr="006A082E">
        <w:rPr>
          <w:rFonts w:cstheme="minorHAnsi"/>
          <w:b/>
          <w:bCs/>
          <w:color w:val="1F4E79" w:themeColor="accent5" w:themeShade="80"/>
          <w:szCs w:val="24"/>
        </w:rPr>
        <w:t>Media Response</w:t>
      </w:r>
      <w:r w:rsidR="006A082E" w:rsidRPr="006A082E">
        <w:rPr>
          <w:rFonts w:cstheme="minorHAnsi"/>
          <w:b/>
          <w:bCs/>
          <w:color w:val="1F4E79" w:themeColor="accent5" w:themeShade="80"/>
          <w:szCs w:val="24"/>
        </w:rPr>
        <w:t>:</w:t>
      </w:r>
    </w:p>
    <w:p w14:paraId="3D57524F" w14:textId="797E17A9" w:rsidR="00FE4D54" w:rsidRDefault="00FE4D54" w:rsidP="008A1E7D">
      <w:pPr>
        <w:numPr>
          <w:ilvl w:val="0"/>
          <w:numId w:val="19"/>
        </w:numPr>
      </w:pPr>
      <w:r>
        <w:t>What</w:t>
      </w:r>
      <w:r w:rsidR="006A082E">
        <w:t>,</w:t>
      </w:r>
      <w:r>
        <w:t xml:space="preserve"> how</w:t>
      </w:r>
      <w:r w:rsidR="006A082E">
        <w:t>,</w:t>
      </w:r>
      <w:r>
        <w:t xml:space="preserve"> and how frequently does the LEA expect PIOs from different organizations coordinate (in-person, virtual, how frequently are PIOs coordinating, is there a division of tasks?)</w:t>
      </w:r>
    </w:p>
    <w:p w14:paraId="59FD8148" w14:textId="77777777" w:rsidR="00FE4D54" w:rsidRDefault="00FE4D54" w:rsidP="008A1E7D">
      <w:pPr>
        <w:numPr>
          <w:ilvl w:val="1"/>
          <w:numId w:val="19"/>
        </w:numPr>
      </w:pPr>
      <w:r>
        <w:t>What is the approval process for information publication from each organization?</w:t>
      </w:r>
    </w:p>
    <w:p w14:paraId="6D55862A" w14:textId="77777777" w:rsidR="00FE4D54" w:rsidRPr="00D051A6" w:rsidRDefault="00FE4D54" w:rsidP="008A1E7D">
      <w:pPr>
        <w:numPr>
          <w:ilvl w:val="0"/>
          <w:numId w:val="19"/>
        </w:numPr>
      </w:pPr>
      <w:r>
        <w:rPr>
          <w:i/>
          <w:iCs/>
        </w:rPr>
        <w:t xml:space="preserve">(Question directed to a PIO first if present) </w:t>
      </w:r>
      <w:r w:rsidRPr="00D051A6">
        <w:t>What should be included in the superintendent’s press release, and how will it be coordinated with other agencies?</w:t>
      </w:r>
    </w:p>
    <w:p w14:paraId="0508DF64" w14:textId="77777777" w:rsidR="00FE4D54" w:rsidRDefault="00FE4D54" w:rsidP="008A1E7D">
      <w:pPr>
        <w:numPr>
          <w:ilvl w:val="0"/>
          <w:numId w:val="19"/>
        </w:numPr>
      </w:pPr>
      <w:r w:rsidRPr="00D051A6">
        <w:t>Who will serve as the spokesperson for the school district, and how will they handle difficult questions from the media?</w:t>
      </w:r>
    </w:p>
    <w:p w14:paraId="406EA29F" w14:textId="77777777" w:rsidR="00FE4D54" w:rsidRPr="00D051A6" w:rsidRDefault="00FE4D54" w:rsidP="008A1E7D">
      <w:pPr>
        <w:numPr>
          <w:ilvl w:val="0"/>
          <w:numId w:val="19"/>
        </w:numPr>
      </w:pPr>
      <w:r>
        <w:t xml:space="preserve">How frequently will media briefings occur? </w:t>
      </w:r>
    </w:p>
    <w:p w14:paraId="6F617671" w14:textId="755E9E7C" w:rsidR="00FE4D54" w:rsidRPr="006A082E" w:rsidRDefault="00FE4D54" w:rsidP="00FE4D54">
      <w:pPr>
        <w:rPr>
          <w:b/>
          <w:bCs/>
          <w:color w:val="1F4E79" w:themeColor="accent5" w:themeShade="80"/>
        </w:rPr>
      </w:pPr>
      <w:r w:rsidRPr="006A082E">
        <w:rPr>
          <w:b/>
          <w:bCs/>
          <w:color w:val="1F4E79" w:themeColor="accent5" w:themeShade="80"/>
        </w:rPr>
        <w:t>Demobilization</w:t>
      </w:r>
      <w:r w:rsidR="006A082E" w:rsidRPr="006A082E">
        <w:rPr>
          <w:b/>
          <w:bCs/>
          <w:color w:val="1F4E79" w:themeColor="accent5" w:themeShade="80"/>
        </w:rPr>
        <w:t>:</w:t>
      </w:r>
      <w:r w:rsidRPr="006A082E">
        <w:rPr>
          <w:b/>
          <w:bCs/>
          <w:color w:val="1F4E79" w:themeColor="accent5" w:themeShade="80"/>
        </w:rPr>
        <w:t xml:space="preserve"> </w:t>
      </w:r>
    </w:p>
    <w:p w14:paraId="0909AE3D" w14:textId="77777777" w:rsidR="00FE4D54" w:rsidRDefault="00FE4D54" w:rsidP="008A1E7D">
      <w:pPr>
        <w:pStyle w:val="ListParagraph"/>
        <w:numPr>
          <w:ilvl w:val="0"/>
          <w:numId w:val="18"/>
        </w:numPr>
      </w:pPr>
      <w:r w:rsidRPr="00D051A6">
        <w:t>What steps will be taken to demobilize emergency response operations and close the school?</w:t>
      </w:r>
    </w:p>
    <w:p w14:paraId="536DFDE6" w14:textId="77777777" w:rsidR="00FE4D54" w:rsidRDefault="00FE4D54" w:rsidP="008A1E7D">
      <w:pPr>
        <w:pStyle w:val="ListParagraph"/>
        <w:numPr>
          <w:ilvl w:val="0"/>
          <w:numId w:val="18"/>
        </w:numPr>
      </w:pPr>
      <w:r>
        <w:t>How will school staff be notified that they can go home?</w:t>
      </w:r>
    </w:p>
    <w:p w14:paraId="3DB2530C" w14:textId="77777777" w:rsidR="00FE4D54" w:rsidRPr="00D051A6" w:rsidRDefault="00FE4D54" w:rsidP="008A1E7D">
      <w:pPr>
        <w:pStyle w:val="ListParagraph"/>
        <w:numPr>
          <w:ilvl w:val="1"/>
          <w:numId w:val="18"/>
        </w:numPr>
      </w:pPr>
      <w:r>
        <w:t>Is there a personnel accounting process as school staff demobilize?</w:t>
      </w:r>
    </w:p>
    <w:p w14:paraId="7D28BBD0" w14:textId="77777777" w:rsidR="00FE4D54" w:rsidRPr="00D051A6" w:rsidRDefault="00FE4D54" w:rsidP="008A1E7D">
      <w:pPr>
        <w:pStyle w:val="ListParagraph"/>
        <w:numPr>
          <w:ilvl w:val="0"/>
          <w:numId w:val="18"/>
        </w:numPr>
      </w:pPr>
      <w:r w:rsidRPr="00D051A6">
        <w:t>What protocols exist for coordinating support for affected families?</w:t>
      </w:r>
    </w:p>
    <w:p w14:paraId="1EBA0D35" w14:textId="49F2F10F" w:rsidR="00FE4D54" w:rsidRPr="006A082E" w:rsidRDefault="00FE4D54" w:rsidP="00FE4D54">
      <w:pPr>
        <w:rPr>
          <w:b/>
          <w:bCs/>
          <w:color w:val="1F4E79" w:themeColor="accent5" w:themeShade="80"/>
        </w:rPr>
      </w:pPr>
      <w:r w:rsidRPr="006A082E">
        <w:rPr>
          <w:b/>
          <w:bCs/>
          <w:color w:val="1F4E79" w:themeColor="accent5" w:themeShade="80"/>
        </w:rPr>
        <w:t>School Community Recovery</w:t>
      </w:r>
      <w:r w:rsidR="006A082E" w:rsidRPr="006A082E">
        <w:rPr>
          <w:b/>
          <w:bCs/>
          <w:color w:val="1F4E79" w:themeColor="accent5" w:themeShade="80"/>
        </w:rPr>
        <w:t>:</w:t>
      </w:r>
    </w:p>
    <w:p w14:paraId="62995A48" w14:textId="42B94235" w:rsidR="00FE4D54" w:rsidRDefault="00FE4D54" w:rsidP="008A1E7D">
      <w:pPr>
        <w:pStyle w:val="ListParagraph"/>
        <w:numPr>
          <w:ilvl w:val="0"/>
          <w:numId w:val="21"/>
        </w:numPr>
      </w:pPr>
      <w:r w:rsidRPr="00D051A6">
        <w:t xml:space="preserve">What actions </w:t>
      </w:r>
      <w:r>
        <w:t>are expected to</w:t>
      </w:r>
      <w:r w:rsidRPr="00D051A6">
        <w:t xml:space="preserve"> be taken to secure the gym and prevent unauthorized access during the recovery and investigation phase?</w:t>
      </w:r>
    </w:p>
    <w:p w14:paraId="3029668E" w14:textId="77777777" w:rsidR="00FE4D54" w:rsidRDefault="00FE4D54" w:rsidP="008A1E7D">
      <w:pPr>
        <w:pStyle w:val="ListParagraph"/>
        <w:numPr>
          <w:ilvl w:val="0"/>
          <w:numId w:val="21"/>
        </w:numPr>
      </w:pPr>
      <w:r w:rsidRPr="00D051A6">
        <w:t>Will school reopen tomorrow (Friday)?</w:t>
      </w:r>
    </w:p>
    <w:p w14:paraId="3F502CBA" w14:textId="77777777" w:rsidR="00FE4D54" w:rsidRDefault="00FE4D54" w:rsidP="008A1E7D">
      <w:pPr>
        <w:pStyle w:val="ListParagraph"/>
        <w:numPr>
          <w:ilvl w:val="1"/>
          <w:numId w:val="20"/>
        </w:numPr>
      </w:pPr>
      <w:r>
        <w:t>Who makes that decision?</w:t>
      </w:r>
    </w:p>
    <w:p w14:paraId="01D0BEEE" w14:textId="77777777" w:rsidR="00FE4D54" w:rsidRDefault="00FE4D54" w:rsidP="008A1E7D">
      <w:pPr>
        <w:pStyle w:val="ListParagraph"/>
        <w:numPr>
          <w:ilvl w:val="1"/>
          <w:numId w:val="20"/>
        </w:numPr>
      </w:pPr>
      <w:r>
        <w:lastRenderedPageBreak/>
        <w:t>What factors play into making this decision?</w:t>
      </w:r>
    </w:p>
    <w:p w14:paraId="40395E64" w14:textId="77777777" w:rsidR="00FE4D54" w:rsidRDefault="00FE4D54" w:rsidP="008A1E7D">
      <w:pPr>
        <w:pStyle w:val="ListParagraph"/>
        <w:numPr>
          <w:ilvl w:val="1"/>
          <w:numId w:val="22"/>
        </w:numPr>
      </w:pPr>
      <w:r w:rsidRPr="00D051A6">
        <w:t xml:space="preserve">How will </w:t>
      </w:r>
      <w:r>
        <w:t>the school and LEA</w:t>
      </w:r>
      <w:r w:rsidRPr="00D051A6">
        <w:t xml:space="preserve"> address </w:t>
      </w:r>
      <w:r>
        <w:t xml:space="preserve">the </w:t>
      </w:r>
      <w:r w:rsidRPr="00D051A6">
        <w:t xml:space="preserve">emotional and mental health needs </w:t>
      </w:r>
      <w:r>
        <w:t>of</w:t>
      </w:r>
      <w:r w:rsidRPr="00D051A6">
        <w:t xml:space="preserve"> students, staff, and parents following the incident?</w:t>
      </w:r>
    </w:p>
    <w:p w14:paraId="73E7096E" w14:textId="77777777" w:rsidR="00FE4D54" w:rsidRPr="00D051A6" w:rsidRDefault="00FE4D54" w:rsidP="008A1E7D">
      <w:pPr>
        <w:pStyle w:val="ListParagraph"/>
        <w:numPr>
          <w:ilvl w:val="2"/>
          <w:numId w:val="22"/>
        </w:numPr>
      </w:pPr>
      <w:r>
        <w:t>Are there outside (other counties, state, NGO) resources you would request?</w:t>
      </w:r>
    </w:p>
    <w:p w14:paraId="0161AF69" w14:textId="51206EE3" w:rsidR="00FE4D54" w:rsidRPr="00D051A6" w:rsidRDefault="00FE4D54" w:rsidP="008A1E7D">
      <w:pPr>
        <w:pStyle w:val="ListParagraph"/>
        <w:numPr>
          <w:ilvl w:val="0"/>
          <w:numId w:val="23"/>
        </w:numPr>
      </w:pPr>
      <w:r w:rsidRPr="00D051A6">
        <w:t xml:space="preserve">Where </w:t>
      </w:r>
      <w:r>
        <w:t>does the LEA expect</w:t>
      </w:r>
      <w:r w:rsidRPr="00D051A6">
        <w:t xml:space="preserve"> gym-based activities </w:t>
      </w:r>
      <w:r>
        <w:t xml:space="preserve">(P.E. classes, after-school sports) </w:t>
      </w:r>
      <w:r w:rsidRPr="00D051A6">
        <w:t>occur while the gym space is repaired?</w:t>
      </w:r>
    </w:p>
    <w:p w14:paraId="1B92F895" w14:textId="77777777" w:rsidR="00FE4D54" w:rsidRDefault="00FE4D54" w:rsidP="008A1E7D">
      <w:pPr>
        <w:pStyle w:val="ListParagraph"/>
        <w:numPr>
          <w:ilvl w:val="1"/>
          <w:numId w:val="23"/>
        </w:numPr>
      </w:pPr>
      <w:r>
        <w:t>Who is responsible for making this decision?</w:t>
      </w:r>
    </w:p>
    <w:p w14:paraId="705730C3" w14:textId="77777777" w:rsidR="00FE4D54" w:rsidRPr="00D051A6" w:rsidRDefault="00FE4D54" w:rsidP="008A1E7D">
      <w:pPr>
        <w:pStyle w:val="ListParagraph"/>
        <w:numPr>
          <w:ilvl w:val="1"/>
          <w:numId w:val="23"/>
        </w:numPr>
      </w:pPr>
      <w:r>
        <w:t>What challenges may arise when relocating and repairing the gym?</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FE4D54" w:rsidRPr="00CD17CF" w14:paraId="1EECC1A6" w14:textId="77777777" w:rsidTr="00F16B33">
        <w:tc>
          <w:tcPr>
            <w:tcW w:w="9350" w:type="dxa"/>
          </w:tcPr>
          <w:p w14:paraId="5BF69CDD" w14:textId="77777777" w:rsidR="00FE4D54" w:rsidRPr="00CD17CF" w:rsidRDefault="00FE4D54" w:rsidP="00F16B33">
            <w:pPr>
              <w:pStyle w:val="Heading1"/>
              <w:outlineLvl w:val="0"/>
              <w:rPr>
                <w:rFonts w:cstheme="minorHAnsi"/>
                <w:sz w:val="24"/>
                <w:szCs w:val="24"/>
              </w:rPr>
            </w:pPr>
            <w:r w:rsidRPr="00CD17CF">
              <w:rPr>
                <w:rFonts w:cstheme="minorHAnsi"/>
                <w:sz w:val="24"/>
                <w:szCs w:val="24"/>
              </w:rPr>
              <w:t>Optional Questions</w:t>
            </w:r>
          </w:p>
        </w:tc>
      </w:tr>
      <w:tr w:rsidR="00FE4D54" w:rsidRPr="00CD17CF" w14:paraId="1F0C02EC" w14:textId="77777777" w:rsidTr="00F16B33">
        <w:tc>
          <w:tcPr>
            <w:tcW w:w="9350" w:type="dxa"/>
          </w:tcPr>
          <w:p w14:paraId="7BCDBE57" w14:textId="77777777" w:rsidR="00FE4D54" w:rsidRPr="00CD17CF" w:rsidRDefault="00FE4D54" w:rsidP="00F16B33">
            <w:pPr>
              <w:rPr>
                <w:b/>
                <w:bCs/>
              </w:rPr>
            </w:pPr>
            <w:r w:rsidRPr="00CD17CF">
              <w:rPr>
                <w:b/>
                <w:bCs/>
              </w:rPr>
              <w:t>LEA Questions</w:t>
            </w:r>
          </w:p>
        </w:tc>
      </w:tr>
      <w:tr w:rsidR="00FE4D54" w:rsidRPr="00CD17CF" w14:paraId="5060C9A8" w14:textId="77777777" w:rsidTr="00F16B33">
        <w:tc>
          <w:tcPr>
            <w:tcW w:w="9350" w:type="dxa"/>
          </w:tcPr>
          <w:p w14:paraId="2AD8E031" w14:textId="77777777" w:rsidR="00FE4D54" w:rsidRDefault="00FE4D54" w:rsidP="008A1E7D">
            <w:pPr>
              <w:pStyle w:val="ListParagraph"/>
              <w:numPr>
                <w:ilvl w:val="0"/>
                <w:numId w:val="24"/>
              </w:numPr>
            </w:pPr>
            <w:r w:rsidRPr="00CD17CF">
              <w:t xml:space="preserve">How will </w:t>
            </w:r>
            <w:r>
              <w:t>the LEA</w:t>
            </w:r>
            <w:r w:rsidRPr="00CD17CF">
              <w:t xml:space="preserve"> correct inaccurate or sensationalized media reports while maintaining public trust?</w:t>
            </w:r>
          </w:p>
          <w:p w14:paraId="5D1D8414" w14:textId="77777777" w:rsidR="00FE4D54" w:rsidRPr="00CD17CF" w:rsidRDefault="00FE4D54" w:rsidP="00F16B33">
            <w:pPr>
              <w:pStyle w:val="ListParagraph"/>
              <w:numPr>
                <w:ilvl w:val="0"/>
                <w:numId w:val="0"/>
              </w:numPr>
              <w:ind w:left="360"/>
            </w:pPr>
          </w:p>
        </w:tc>
      </w:tr>
      <w:tr w:rsidR="00FE4D54" w:rsidRPr="00CD17CF" w14:paraId="41D8EBCD" w14:textId="77777777" w:rsidTr="00F16B33">
        <w:tc>
          <w:tcPr>
            <w:tcW w:w="9350" w:type="dxa"/>
          </w:tcPr>
          <w:p w14:paraId="2C251C6E" w14:textId="0816A997" w:rsidR="00FE4D54" w:rsidRDefault="00FE4D54" w:rsidP="008A1E7D">
            <w:pPr>
              <w:pStyle w:val="ListParagraph"/>
              <w:numPr>
                <w:ilvl w:val="0"/>
                <w:numId w:val="24"/>
              </w:numPr>
            </w:pPr>
            <w:r w:rsidRPr="00CD17CF">
              <w:t xml:space="preserve">How long </w:t>
            </w:r>
            <w:r>
              <w:t>do you anticipate</w:t>
            </w:r>
            <w:r w:rsidRPr="00CD17CF">
              <w:t xml:space="preserve"> the JIC</w:t>
            </w:r>
            <w:r>
              <w:t xml:space="preserve"> will</w:t>
            </w:r>
            <w:r w:rsidRPr="00CD17CF">
              <w:t xml:space="preserve"> be activate?</w:t>
            </w:r>
          </w:p>
          <w:p w14:paraId="26C07F1B" w14:textId="77777777" w:rsidR="00FE4D54" w:rsidRPr="00CD17CF" w:rsidRDefault="00FE4D54" w:rsidP="00F16B33">
            <w:pPr>
              <w:pStyle w:val="ListParagraph"/>
              <w:numPr>
                <w:ilvl w:val="0"/>
                <w:numId w:val="0"/>
              </w:numPr>
              <w:ind w:left="360"/>
            </w:pPr>
          </w:p>
        </w:tc>
      </w:tr>
      <w:tr w:rsidR="00FE4D54" w:rsidRPr="00CD17CF" w14:paraId="5AAC3FB4" w14:textId="77777777" w:rsidTr="00F16B33">
        <w:tc>
          <w:tcPr>
            <w:tcW w:w="9350" w:type="dxa"/>
          </w:tcPr>
          <w:p w14:paraId="213978C8" w14:textId="77777777" w:rsidR="00FE4D54" w:rsidRDefault="00FE4D54" w:rsidP="008A1E7D">
            <w:pPr>
              <w:pStyle w:val="ListParagraph"/>
              <w:numPr>
                <w:ilvl w:val="0"/>
                <w:numId w:val="25"/>
              </w:numPr>
            </w:pPr>
            <w:r w:rsidRPr="00CD17CF">
              <w:t>How will the principal and staff provide feedback to the LEA regarding the effectiveness of response protocols?</w:t>
            </w:r>
          </w:p>
          <w:p w14:paraId="34DB4329" w14:textId="77777777" w:rsidR="00FE4D54" w:rsidRPr="00CD17CF" w:rsidRDefault="00FE4D54" w:rsidP="00F16B33">
            <w:pPr>
              <w:pStyle w:val="ListParagraph"/>
              <w:numPr>
                <w:ilvl w:val="0"/>
                <w:numId w:val="0"/>
              </w:numPr>
              <w:ind w:left="360"/>
            </w:pPr>
          </w:p>
        </w:tc>
      </w:tr>
      <w:tr w:rsidR="00FE4D54" w:rsidRPr="00CD17CF" w14:paraId="0D2A5A12" w14:textId="77777777" w:rsidTr="00F16B33">
        <w:tc>
          <w:tcPr>
            <w:tcW w:w="9350" w:type="dxa"/>
          </w:tcPr>
          <w:p w14:paraId="164D9AB3" w14:textId="77777777" w:rsidR="00FE4D54" w:rsidRDefault="00FE4D54" w:rsidP="008A1E7D">
            <w:pPr>
              <w:pStyle w:val="ListParagraph"/>
              <w:numPr>
                <w:ilvl w:val="0"/>
                <w:numId w:val="26"/>
              </w:numPr>
            </w:pPr>
            <w:r w:rsidRPr="00CD17CF">
              <w:t>How do county partners work with the LEA to conduct an after-action review and update emergency plans?</w:t>
            </w:r>
          </w:p>
          <w:p w14:paraId="3A348DA2" w14:textId="77777777" w:rsidR="00FE4D54" w:rsidRPr="00CD17CF" w:rsidRDefault="00FE4D54" w:rsidP="00F16B33">
            <w:pPr>
              <w:pStyle w:val="ListParagraph"/>
              <w:numPr>
                <w:ilvl w:val="0"/>
                <w:numId w:val="0"/>
              </w:numPr>
              <w:ind w:left="360"/>
            </w:pPr>
          </w:p>
        </w:tc>
      </w:tr>
    </w:tbl>
    <w:p w14:paraId="25C87121" w14:textId="77777777" w:rsidR="00AD4B1F" w:rsidRPr="00A1725A" w:rsidRDefault="00AD4B1F" w:rsidP="0007027C">
      <w:pPr>
        <w:rPr>
          <w:rFonts w:cstheme="minorHAnsi"/>
          <w:szCs w:val="24"/>
        </w:rPr>
      </w:pPr>
    </w:p>
    <w:sectPr w:rsidR="00AD4B1F" w:rsidRPr="00A1725A" w:rsidSect="00237C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E1544" w14:textId="77777777" w:rsidR="008A1E7D" w:rsidRDefault="008A1E7D" w:rsidP="0025645A">
      <w:pPr>
        <w:spacing w:after="0" w:line="240" w:lineRule="auto"/>
      </w:pPr>
      <w:r>
        <w:separator/>
      </w:r>
    </w:p>
  </w:endnote>
  <w:endnote w:type="continuationSeparator" w:id="0">
    <w:p w14:paraId="36E4F7DD" w14:textId="77777777" w:rsidR="008A1E7D" w:rsidRDefault="008A1E7D" w:rsidP="00256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tserrat">
    <w:altName w:val="Calibri"/>
    <w:charset w:val="4D"/>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7045020"/>
      <w:docPartObj>
        <w:docPartGallery w:val="Page Numbers (Bottom of Page)"/>
        <w:docPartUnique/>
      </w:docPartObj>
    </w:sdtPr>
    <w:sdtEndPr>
      <w:rPr>
        <w:noProof/>
      </w:rPr>
    </w:sdtEndPr>
    <w:sdtContent>
      <w:p w14:paraId="5824941B" w14:textId="18118B23" w:rsidR="00841262" w:rsidRDefault="008412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EBC814" w14:textId="3EAB994A" w:rsidR="00F16B33" w:rsidRDefault="00F16B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04800" w14:textId="77777777" w:rsidR="008A1E7D" w:rsidRDefault="008A1E7D" w:rsidP="0025645A">
      <w:pPr>
        <w:spacing w:after="0" w:line="240" w:lineRule="auto"/>
      </w:pPr>
      <w:r>
        <w:separator/>
      </w:r>
    </w:p>
  </w:footnote>
  <w:footnote w:type="continuationSeparator" w:id="0">
    <w:p w14:paraId="77F44179" w14:textId="77777777" w:rsidR="008A1E7D" w:rsidRDefault="008A1E7D" w:rsidP="002564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CB63C" w14:textId="457A205C" w:rsidR="00F16B33" w:rsidRDefault="00F16B33">
    <w:pPr>
      <w:pStyle w:val="Header"/>
    </w:pPr>
    <w:r w:rsidRPr="0025645A">
      <w:rPr>
        <w:noProof/>
      </w:rPr>
      <w:drawing>
        <wp:anchor distT="0" distB="0" distL="114300" distR="114300" simplePos="0" relativeHeight="251656704" behindDoc="0" locked="0" layoutInCell="1" allowOverlap="1" wp14:anchorId="0D163BC2" wp14:editId="2D85BD84">
          <wp:simplePos x="0" y="0"/>
          <wp:positionH relativeFrom="margin">
            <wp:align>center</wp:align>
          </wp:positionH>
          <wp:positionV relativeFrom="paragraph">
            <wp:posOffset>-229235</wp:posOffset>
          </wp:positionV>
          <wp:extent cx="3009900" cy="962025"/>
          <wp:effectExtent l="0" t="0" r="0" b="0"/>
          <wp:wrapThrough wrapText="bothSides">
            <wp:wrapPolygon edited="0">
              <wp:start x="4830" y="2851"/>
              <wp:lineTo x="1185" y="6844"/>
              <wp:lineTo x="1185" y="12547"/>
              <wp:lineTo x="638" y="15398"/>
              <wp:lineTo x="547" y="17394"/>
              <wp:lineTo x="20962" y="17394"/>
              <wp:lineTo x="21144" y="10836"/>
              <wp:lineTo x="20780" y="9125"/>
              <wp:lineTo x="19959" y="7984"/>
              <wp:lineTo x="20962" y="5703"/>
              <wp:lineTo x="20962" y="3707"/>
              <wp:lineTo x="19959" y="2851"/>
              <wp:lineTo x="4830" y="2851"/>
            </wp:wrapPolygon>
          </wp:wrapThrough>
          <wp:docPr id="756928133" name="Picture 3" descr="Logo&#10;&#10;Description automatically generated">
            <a:extLst xmlns:a="http://schemas.openxmlformats.org/drawingml/2006/main">
              <a:ext uri="{FF2B5EF4-FFF2-40B4-BE49-F238E27FC236}">
                <a16:creationId xmlns:a16="http://schemas.microsoft.com/office/drawing/2014/main" id="{FE996107-75CA-E97B-497F-4EBD4AEA29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10;&#10;Description automatically generated">
                    <a:extLst>
                      <a:ext uri="{FF2B5EF4-FFF2-40B4-BE49-F238E27FC236}">
                        <a16:creationId xmlns:a16="http://schemas.microsoft.com/office/drawing/2014/main" id="{FE996107-75CA-E97B-497F-4EBD4AEA290C}"/>
                      </a:ext>
                    </a:extLst>
                  </pic:cNvPr>
                  <pic:cNvPicPr>
                    <a:picLocks noChangeAspect="1"/>
                  </pic:cNvPicPr>
                </pic:nvPicPr>
                <pic:blipFill rotWithShape="1">
                  <a:blip r:embed="rId1">
                    <a:extLst>
                      <a:ext uri="{28A0092B-C50C-407E-A947-70E740481C1C}">
                        <a14:useLocalDpi xmlns:a14="http://schemas.microsoft.com/office/drawing/2010/main" val="0"/>
                      </a:ext>
                    </a:extLst>
                  </a:blip>
                  <a:srcRect t="25739" b="31645"/>
                  <a:stretch/>
                </pic:blipFill>
                <pic:spPr bwMode="auto">
                  <a:xfrm>
                    <a:off x="0" y="0"/>
                    <a:ext cx="3009900" cy="962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178B574" w14:textId="5D282215" w:rsidR="00F16B33" w:rsidRDefault="00F16B33">
    <w:pPr>
      <w:pStyle w:val="Header"/>
    </w:pPr>
  </w:p>
  <w:p w14:paraId="6B0C146A" w14:textId="77777777" w:rsidR="00F16B33" w:rsidRDefault="00F16B33">
    <w:pPr>
      <w:pStyle w:val="Header"/>
    </w:pPr>
  </w:p>
  <w:p w14:paraId="1D80F32F" w14:textId="77777777" w:rsidR="00F16B33" w:rsidRDefault="00F16B33">
    <w:pPr>
      <w:pStyle w:val="Header"/>
    </w:pPr>
  </w:p>
  <w:p w14:paraId="0E2435FD" w14:textId="77777777" w:rsidR="00F16B33" w:rsidRDefault="00F16B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0E4A4" w14:textId="504A76CB" w:rsidR="00F16B33" w:rsidRDefault="00F16B33">
    <w:pPr>
      <w:pStyle w:val="Header"/>
      <w:rPr>
        <w:b/>
        <w:bCs/>
      </w:rPr>
    </w:pPr>
    <w:r>
      <w:rPr>
        <w:b/>
        <w:bCs/>
      </w:rPr>
      <w:t xml:space="preserve">Engagement Option: Whole Community </w:t>
    </w:r>
  </w:p>
  <w:p w14:paraId="7285F07B" w14:textId="769F7FF3" w:rsidR="00F16B33" w:rsidRPr="00451763" w:rsidRDefault="00F16B33">
    <w:pPr>
      <w:pStyle w:val="Header"/>
      <w:rPr>
        <w:b/>
        <w:bCs/>
      </w:rPr>
    </w:pPr>
    <w:r>
      <w:rPr>
        <w:b/>
        <w:bCs/>
      </w:rPr>
      <w:t>Module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A6A88" w14:textId="77777777" w:rsidR="00F16B33" w:rsidRDefault="00F16B33">
    <w:pPr>
      <w:pStyle w:val="Header"/>
      <w:rPr>
        <w:b/>
        <w:bCs/>
      </w:rPr>
    </w:pPr>
    <w:r>
      <w:rPr>
        <w:b/>
        <w:bCs/>
      </w:rPr>
      <w:t xml:space="preserve">Engagement Option: Whole Community </w:t>
    </w:r>
  </w:p>
  <w:p w14:paraId="5AA5D84B" w14:textId="4CF9F8DE" w:rsidR="00F16B33" w:rsidRPr="00451763" w:rsidRDefault="00F16B33">
    <w:pPr>
      <w:pStyle w:val="Header"/>
      <w:rPr>
        <w:b/>
        <w:bCs/>
      </w:rPr>
    </w:pPr>
    <w:r>
      <w:rPr>
        <w:b/>
        <w:bCs/>
      </w:rPr>
      <w:t>Module 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3AB28" w14:textId="07E0DD9C" w:rsidR="00F16B33" w:rsidRDefault="00F16B33">
    <w:pPr>
      <w:pStyle w:val="Header"/>
      <w:rPr>
        <w:b/>
        <w:bCs/>
      </w:rPr>
    </w:pPr>
    <w:r>
      <w:rPr>
        <w:b/>
        <w:bCs/>
      </w:rPr>
      <w:t xml:space="preserve">Engagement Option: Whole Community </w:t>
    </w:r>
  </w:p>
  <w:p w14:paraId="7E89FDD0" w14:textId="668EDB7A" w:rsidR="00F16B33" w:rsidRPr="00451763" w:rsidRDefault="00F16B33">
    <w:pPr>
      <w:pStyle w:val="Header"/>
      <w:rPr>
        <w:b/>
        <w:bCs/>
      </w:rPr>
    </w:pPr>
    <w:r>
      <w:rPr>
        <w:b/>
        <w:bCs/>
      </w:rPr>
      <w:t>Module 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1C81D" w14:textId="27F55E0C" w:rsidR="00F16B33" w:rsidRDefault="00F16B33">
    <w:pPr>
      <w:pStyle w:val="Header"/>
      <w:rPr>
        <w:b/>
        <w:bCs/>
      </w:rPr>
    </w:pPr>
    <w:r>
      <w:rPr>
        <w:b/>
        <w:bCs/>
      </w:rPr>
      <w:t xml:space="preserve">Engagement Option: School Community </w:t>
    </w:r>
  </w:p>
  <w:p w14:paraId="26B6CEE9" w14:textId="42D2C0D0" w:rsidR="00F16B33" w:rsidRPr="00451763" w:rsidRDefault="00F16B33">
    <w:pPr>
      <w:pStyle w:val="Header"/>
      <w:rPr>
        <w:b/>
        <w:bCs/>
      </w:rPr>
    </w:pPr>
    <w:r>
      <w:rPr>
        <w:b/>
        <w:bCs/>
      </w:rPr>
      <w:t>Module 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D8E02" w14:textId="77777777" w:rsidR="00F16B33" w:rsidRDefault="00F16B33">
    <w:pPr>
      <w:pStyle w:val="Header"/>
      <w:rPr>
        <w:b/>
        <w:bCs/>
      </w:rPr>
    </w:pPr>
    <w:r>
      <w:rPr>
        <w:b/>
        <w:bCs/>
      </w:rPr>
      <w:t xml:space="preserve">Engagement Option: School Community </w:t>
    </w:r>
  </w:p>
  <w:p w14:paraId="587DB479" w14:textId="243EFB88" w:rsidR="00F16B33" w:rsidRPr="00451763" w:rsidRDefault="00F16B33">
    <w:pPr>
      <w:pStyle w:val="Header"/>
      <w:rPr>
        <w:b/>
        <w:bCs/>
      </w:rPr>
    </w:pPr>
    <w:r>
      <w:rPr>
        <w:b/>
        <w:bCs/>
      </w:rPr>
      <w:t>Module 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431BA" w14:textId="77777777" w:rsidR="00F16B33" w:rsidRDefault="00F16B33">
    <w:pPr>
      <w:pStyle w:val="Header"/>
      <w:rPr>
        <w:b/>
        <w:bCs/>
      </w:rPr>
    </w:pPr>
    <w:r>
      <w:rPr>
        <w:b/>
        <w:bCs/>
      </w:rPr>
      <w:t xml:space="preserve">Engagement Option: School Community </w:t>
    </w:r>
  </w:p>
  <w:p w14:paraId="4054709B" w14:textId="3ABA3C22" w:rsidR="00F16B33" w:rsidRPr="00451763" w:rsidRDefault="00F16B33">
    <w:pPr>
      <w:pStyle w:val="Header"/>
      <w:rPr>
        <w:b/>
        <w:bCs/>
      </w:rPr>
    </w:pPr>
    <w:r>
      <w:rPr>
        <w:b/>
        <w:bCs/>
      </w:rPr>
      <w:t>Module 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0B0F9" w14:textId="50116545" w:rsidR="00F16B33" w:rsidRDefault="00F16B33">
    <w:pPr>
      <w:pStyle w:val="Header"/>
      <w:rPr>
        <w:b/>
        <w:bCs/>
      </w:rPr>
    </w:pPr>
    <w:r>
      <w:rPr>
        <w:b/>
        <w:bCs/>
      </w:rPr>
      <w:t xml:space="preserve">Engagement Option: Local Education Agency </w:t>
    </w:r>
  </w:p>
  <w:p w14:paraId="62623A70" w14:textId="6AF41302" w:rsidR="00F16B33" w:rsidRPr="00451763" w:rsidRDefault="00F16B33">
    <w:pPr>
      <w:pStyle w:val="Header"/>
      <w:rPr>
        <w:b/>
        <w:bCs/>
      </w:rPr>
    </w:pPr>
    <w:r>
      <w:rPr>
        <w:b/>
        <w:bCs/>
      </w:rPr>
      <w:t>Module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B0D0C"/>
    <w:multiLevelType w:val="hybridMultilevel"/>
    <w:tmpl w:val="5A90C234"/>
    <w:lvl w:ilvl="0" w:tplc="0409000F">
      <w:start w:val="1"/>
      <w:numFmt w:val="decimal"/>
      <w:lvlText w:val="%1."/>
      <w:lvlJc w:val="left"/>
      <w:pPr>
        <w:tabs>
          <w:tab w:val="num" w:pos="720"/>
        </w:tabs>
        <w:ind w:left="720" w:hanging="360"/>
      </w:pPr>
      <w:rPr>
        <w:rFonts w:hint="default"/>
      </w:rPr>
    </w:lvl>
    <w:lvl w:ilvl="1" w:tplc="EB48DC14">
      <w:start w:val="1"/>
      <w:numFmt w:val="bullet"/>
      <w:lvlText w:val="•"/>
      <w:lvlJc w:val="left"/>
      <w:pPr>
        <w:tabs>
          <w:tab w:val="num" w:pos="1440"/>
        </w:tabs>
        <w:ind w:left="1440" w:hanging="360"/>
      </w:pPr>
      <w:rPr>
        <w:rFonts w:ascii="Arial" w:hAnsi="Arial" w:hint="default"/>
      </w:rPr>
    </w:lvl>
    <w:lvl w:ilvl="2" w:tplc="68D0955E">
      <w:start w:val="1"/>
      <w:numFmt w:val="bullet"/>
      <w:lvlText w:val="•"/>
      <w:lvlJc w:val="left"/>
      <w:pPr>
        <w:tabs>
          <w:tab w:val="num" w:pos="2160"/>
        </w:tabs>
        <w:ind w:left="2160" w:hanging="360"/>
      </w:pPr>
      <w:rPr>
        <w:rFonts w:ascii="Arial" w:hAnsi="Arial" w:hint="default"/>
      </w:rPr>
    </w:lvl>
    <w:lvl w:ilvl="3" w:tplc="DD7C887E" w:tentative="1">
      <w:start w:val="1"/>
      <w:numFmt w:val="bullet"/>
      <w:lvlText w:val="•"/>
      <w:lvlJc w:val="left"/>
      <w:pPr>
        <w:tabs>
          <w:tab w:val="num" w:pos="2880"/>
        </w:tabs>
        <w:ind w:left="2880" w:hanging="360"/>
      </w:pPr>
      <w:rPr>
        <w:rFonts w:ascii="Arial" w:hAnsi="Arial" w:hint="default"/>
      </w:rPr>
    </w:lvl>
    <w:lvl w:ilvl="4" w:tplc="CA6E6D56" w:tentative="1">
      <w:start w:val="1"/>
      <w:numFmt w:val="bullet"/>
      <w:lvlText w:val="•"/>
      <w:lvlJc w:val="left"/>
      <w:pPr>
        <w:tabs>
          <w:tab w:val="num" w:pos="3600"/>
        </w:tabs>
        <w:ind w:left="3600" w:hanging="360"/>
      </w:pPr>
      <w:rPr>
        <w:rFonts w:ascii="Arial" w:hAnsi="Arial" w:hint="default"/>
      </w:rPr>
    </w:lvl>
    <w:lvl w:ilvl="5" w:tplc="E69A40AA" w:tentative="1">
      <w:start w:val="1"/>
      <w:numFmt w:val="bullet"/>
      <w:lvlText w:val="•"/>
      <w:lvlJc w:val="left"/>
      <w:pPr>
        <w:tabs>
          <w:tab w:val="num" w:pos="4320"/>
        </w:tabs>
        <w:ind w:left="4320" w:hanging="360"/>
      </w:pPr>
      <w:rPr>
        <w:rFonts w:ascii="Arial" w:hAnsi="Arial" w:hint="default"/>
      </w:rPr>
    </w:lvl>
    <w:lvl w:ilvl="6" w:tplc="42760B3C" w:tentative="1">
      <w:start w:val="1"/>
      <w:numFmt w:val="bullet"/>
      <w:lvlText w:val="•"/>
      <w:lvlJc w:val="left"/>
      <w:pPr>
        <w:tabs>
          <w:tab w:val="num" w:pos="5040"/>
        </w:tabs>
        <w:ind w:left="5040" w:hanging="360"/>
      </w:pPr>
      <w:rPr>
        <w:rFonts w:ascii="Arial" w:hAnsi="Arial" w:hint="default"/>
      </w:rPr>
    </w:lvl>
    <w:lvl w:ilvl="7" w:tplc="3FD42792" w:tentative="1">
      <w:start w:val="1"/>
      <w:numFmt w:val="bullet"/>
      <w:lvlText w:val="•"/>
      <w:lvlJc w:val="left"/>
      <w:pPr>
        <w:tabs>
          <w:tab w:val="num" w:pos="5760"/>
        </w:tabs>
        <w:ind w:left="5760" w:hanging="360"/>
      </w:pPr>
      <w:rPr>
        <w:rFonts w:ascii="Arial" w:hAnsi="Arial" w:hint="default"/>
      </w:rPr>
    </w:lvl>
    <w:lvl w:ilvl="8" w:tplc="76F031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7664C3"/>
    <w:multiLevelType w:val="hybridMultilevel"/>
    <w:tmpl w:val="C5FE1A26"/>
    <w:lvl w:ilvl="0" w:tplc="FFFFFFFF">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ind w:left="360" w:hanging="360"/>
      </w:pPr>
      <w:rPr>
        <w:rFonts w:ascii="Symbol" w:hAnsi="Symbol" w:hint="default"/>
      </w:rPr>
    </w:lvl>
    <w:lvl w:ilvl="2" w:tplc="04090003">
      <w:start w:val="1"/>
      <w:numFmt w:val="bullet"/>
      <w:lvlText w:val="o"/>
      <w:lvlJc w:val="left"/>
      <w:pPr>
        <w:ind w:left="1080" w:hanging="360"/>
      </w:pPr>
      <w:rPr>
        <w:rFonts w:ascii="Courier New" w:hAnsi="Courier New" w:cs="Courier New"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8F573D"/>
    <w:multiLevelType w:val="hybridMultilevel"/>
    <w:tmpl w:val="061CA2D4"/>
    <w:lvl w:ilvl="0" w:tplc="27763356">
      <w:start w:val="1"/>
      <w:numFmt w:val="bullet"/>
      <w:lvlText w:val="•"/>
      <w:lvlJc w:val="left"/>
      <w:pPr>
        <w:tabs>
          <w:tab w:val="num" w:pos="720"/>
        </w:tabs>
        <w:ind w:left="720" w:hanging="360"/>
      </w:pPr>
      <w:rPr>
        <w:rFonts w:ascii="Arial" w:hAnsi="Arial" w:hint="default"/>
      </w:rPr>
    </w:lvl>
    <w:lvl w:ilvl="1" w:tplc="C04A5E90">
      <w:numFmt w:val="bullet"/>
      <w:lvlText w:val="•"/>
      <w:lvlJc w:val="left"/>
      <w:pPr>
        <w:tabs>
          <w:tab w:val="num" w:pos="1440"/>
        </w:tabs>
        <w:ind w:left="1440" w:hanging="360"/>
      </w:pPr>
      <w:rPr>
        <w:rFonts w:ascii="Arial" w:hAnsi="Arial" w:hint="default"/>
      </w:rPr>
    </w:lvl>
    <w:lvl w:ilvl="2" w:tplc="1B363446" w:tentative="1">
      <w:start w:val="1"/>
      <w:numFmt w:val="bullet"/>
      <w:lvlText w:val="•"/>
      <w:lvlJc w:val="left"/>
      <w:pPr>
        <w:tabs>
          <w:tab w:val="num" w:pos="2160"/>
        </w:tabs>
        <w:ind w:left="2160" w:hanging="360"/>
      </w:pPr>
      <w:rPr>
        <w:rFonts w:ascii="Arial" w:hAnsi="Arial" w:hint="default"/>
      </w:rPr>
    </w:lvl>
    <w:lvl w:ilvl="3" w:tplc="A74CC1EC" w:tentative="1">
      <w:start w:val="1"/>
      <w:numFmt w:val="bullet"/>
      <w:lvlText w:val="•"/>
      <w:lvlJc w:val="left"/>
      <w:pPr>
        <w:tabs>
          <w:tab w:val="num" w:pos="2880"/>
        </w:tabs>
        <w:ind w:left="2880" w:hanging="360"/>
      </w:pPr>
      <w:rPr>
        <w:rFonts w:ascii="Arial" w:hAnsi="Arial" w:hint="default"/>
      </w:rPr>
    </w:lvl>
    <w:lvl w:ilvl="4" w:tplc="2C8C4434" w:tentative="1">
      <w:start w:val="1"/>
      <w:numFmt w:val="bullet"/>
      <w:lvlText w:val="•"/>
      <w:lvlJc w:val="left"/>
      <w:pPr>
        <w:tabs>
          <w:tab w:val="num" w:pos="3600"/>
        </w:tabs>
        <w:ind w:left="3600" w:hanging="360"/>
      </w:pPr>
      <w:rPr>
        <w:rFonts w:ascii="Arial" w:hAnsi="Arial" w:hint="default"/>
      </w:rPr>
    </w:lvl>
    <w:lvl w:ilvl="5" w:tplc="E16A4ACA" w:tentative="1">
      <w:start w:val="1"/>
      <w:numFmt w:val="bullet"/>
      <w:lvlText w:val="•"/>
      <w:lvlJc w:val="left"/>
      <w:pPr>
        <w:tabs>
          <w:tab w:val="num" w:pos="4320"/>
        </w:tabs>
        <w:ind w:left="4320" w:hanging="360"/>
      </w:pPr>
      <w:rPr>
        <w:rFonts w:ascii="Arial" w:hAnsi="Arial" w:hint="default"/>
      </w:rPr>
    </w:lvl>
    <w:lvl w:ilvl="6" w:tplc="77C09BFE" w:tentative="1">
      <w:start w:val="1"/>
      <w:numFmt w:val="bullet"/>
      <w:lvlText w:val="•"/>
      <w:lvlJc w:val="left"/>
      <w:pPr>
        <w:tabs>
          <w:tab w:val="num" w:pos="5040"/>
        </w:tabs>
        <w:ind w:left="5040" w:hanging="360"/>
      </w:pPr>
      <w:rPr>
        <w:rFonts w:ascii="Arial" w:hAnsi="Arial" w:hint="default"/>
      </w:rPr>
    </w:lvl>
    <w:lvl w:ilvl="7" w:tplc="0B9E2322" w:tentative="1">
      <w:start w:val="1"/>
      <w:numFmt w:val="bullet"/>
      <w:lvlText w:val="•"/>
      <w:lvlJc w:val="left"/>
      <w:pPr>
        <w:tabs>
          <w:tab w:val="num" w:pos="5760"/>
        </w:tabs>
        <w:ind w:left="5760" w:hanging="360"/>
      </w:pPr>
      <w:rPr>
        <w:rFonts w:ascii="Arial" w:hAnsi="Arial" w:hint="default"/>
      </w:rPr>
    </w:lvl>
    <w:lvl w:ilvl="8" w:tplc="4FD8A02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F1150A"/>
    <w:multiLevelType w:val="hybridMultilevel"/>
    <w:tmpl w:val="0A84AB94"/>
    <w:lvl w:ilvl="0" w:tplc="03B815BA">
      <w:start w:val="1"/>
      <w:numFmt w:val="bullet"/>
      <w:pStyle w:val="ListParagraph"/>
      <w:lvlText w:val="•"/>
      <w:lvlJc w:val="left"/>
      <w:pPr>
        <w:tabs>
          <w:tab w:val="num" w:pos="720"/>
        </w:tabs>
        <w:ind w:left="720" w:hanging="360"/>
      </w:pPr>
      <w:rPr>
        <w:rFonts w:ascii="Arial" w:hAnsi="Arial" w:hint="default"/>
      </w:rPr>
    </w:lvl>
    <w:lvl w:ilvl="1" w:tplc="EB48DC14">
      <w:start w:val="1"/>
      <w:numFmt w:val="bullet"/>
      <w:lvlText w:val="•"/>
      <w:lvlJc w:val="left"/>
      <w:pPr>
        <w:tabs>
          <w:tab w:val="num" w:pos="1440"/>
        </w:tabs>
        <w:ind w:left="1440" w:hanging="360"/>
      </w:pPr>
      <w:rPr>
        <w:rFonts w:ascii="Arial" w:hAnsi="Arial" w:hint="default"/>
      </w:rPr>
    </w:lvl>
    <w:lvl w:ilvl="2" w:tplc="68D0955E">
      <w:start w:val="1"/>
      <w:numFmt w:val="bullet"/>
      <w:lvlText w:val="•"/>
      <w:lvlJc w:val="left"/>
      <w:pPr>
        <w:tabs>
          <w:tab w:val="num" w:pos="2160"/>
        </w:tabs>
        <w:ind w:left="2160" w:hanging="360"/>
      </w:pPr>
      <w:rPr>
        <w:rFonts w:ascii="Arial" w:hAnsi="Arial" w:hint="default"/>
      </w:rPr>
    </w:lvl>
    <w:lvl w:ilvl="3" w:tplc="DD7C887E" w:tentative="1">
      <w:start w:val="1"/>
      <w:numFmt w:val="bullet"/>
      <w:lvlText w:val="•"/>
      <w:lvlJc w:val="left"/>
      <w:pPr>
        <w:tabs>
          <w:tab w:val="num" w:pos="2880"/>
        </w:tabs>
        <w:ind w:left="2880" w:hanging="360"/>
      </w:pPr>
      <w:rPr>
        <w:rFonts w:ascii="Arial" w:hAnsi="Arial" w:hint="default"/>
      </w:rPr>
    </w:lvl>
    <w:lvl w:ilvl="4" w:tplc="CA6E6D56" w:tentative="1">
      <w:start w:val="1"/>
      <w:numFmt w:val="bullet"/>
      <w:lvlText w:val="•"/>
      <w:lvlJc w:val="left"/>
      <w:pPr>
        <w:tabs>
          <w:tab w:val="num" w:pos="3600"/>
        </w:tabs>
        <w:ind w:left="3600" w:hanging="360"/>
      </w:pPr>
      <w:rPr>
        <w:rFonts w:ascii="Arial" w:hAnsi="Arial" w:hint="default"/>
      </w:rPr>
    </w:lvl>
    <w:lvl w:ilvl="5" w:tplc="E69A40AA" w:tentative="1">
      <w:start w:val="1"/>
      <w:numFmt w:val="bullet"/>
      <w:lvlText w:val="•"/>
      <w:lvlJc w:val="left"/>
      <w:pPr>
        <w:tabs>
          <w:tab w:val="num" w:pos="4320"/>
        </w:tabs>
        <w:ind w:left="4320" w:hanging="360"/>
      </w:pPr>
      <w:rPr>
        <w:rFonts w:ascii="Arial" w:hAnsi="Arial" w:hint="default"/>
      </w:rPr>
    </w:lvl>
    <w:lvl w:ilvl="6" w:tplc="42760B3C" w:tentative="1">
      <w:start w:val="1"/>
      <w:numFmt w:val="bullet"/>
      <w:lvlText w:val="•"/>
      <w:lvlJc w:val="left"/>
      <w:pPr>
        <w:tabs>
          <w:tab w:val="num" w:pos="5040"/>
        </w:tabs>
        <w:ind w:left="5040" w:hanging="360"/>
      </w:pPr>
      <w:rPr>
        <w:rFonts w:ascii="Arial" w:hAnsi="Arial" w:hint="default"/>
      </w:rPr>
    </w:lvl>
    <w:lvl w:ilvl="7" w:tplc="3FD42792" w:tentative="1">
      <w:start w:val="1"/>
      <w:numFmt w:val="bullet"/>
      <w:lvlText w:val="•"/>
      <w:lvlJc w:val="left"/>
      <w:pPr>
        <w:tabs>
          <w:tab w:val="num" w:pos="5760"/>
        </w:tabs>
        <w:ind w:left="5760" w:hanging="360"/>
      </w:pPr>
      <w:rPr>
        <w:rFonts w:ascii="Arial" w:hAnsi="Arial" w:hint="default"/>
      </w:rPr>
    </w:lvl>
    <w:lvl w:ilvl="8" w:tplc="76F0310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FA5723"/>
    <w:multiLevelType w:val="hybridMultilevel"/>
    <w:tmpl w:val="2BDE6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306B5C"/>
    <w:multiLevelType w:val="hybridMultilevel"/>
    <w:tmpl w:val="E826B1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064C98"/>
    <w:multiLevelType w:val="hybridMultilevel"/>
    <w:tmpl w:val="5394B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4152D4"/>
    <w:multiLevelType w:val="hybridMultilevel"/>
    <w:tmpl w:val="8BCA3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BB7BDA"/>
    <w:multiLevelType w:val="multilevel"/>
    <w:tmpl w:val="3A647C90"/>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3860A4"/>
    <w:multiLevelType w:val="multilevel"/>
    <w:tmpl w:val="24A65D42"/>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93605C"/>
    <w:multiLevelType w:val="multilevel"/>
    <w:tmpl w:val="ABFA057E"/>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D46658"/>
    <w:multiLevelType w:val="multilevel"/>
    <w:tmpl w:val="73B6AB38"/>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D60919"/>
    <w:multiLevelType w:val="hybridMultilevel"/>
    <w:tmpl w:val="8BA826E8"/>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tabs>
          <w:tab w:val="num" w:pos="1440"/>
        </w:tabs>
        <w:ind w:left="1440" w:hanging="360"/>
      </w:pPr>
      <w:rPr>
        <w:rFonts w:ascii="Arial" w:hAnsi="Arial"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75613AB"/>
    <w:multiLevelType w:val="hybridMultilevel"/>
    <w:tmpl w:val="524457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98E2BA4"/>
    <w:multiLevelType w:val="hybridMultilevel"/>
    <w:tmpl w:val="F252C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947006"/>
    <w:multiLevelType w:val="hybridMultilevel"/>
    <w:tmpl w:val="DEEE06A6"/>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45AB6A6E"/>
    <w:multiLevelType w:val="hybridMultilevel"/>
    <w:tmpl w:val="9FC6DB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91B469D"/>
    <w:multiLevelType w:val="hybridMultilevel"/>
    <w:tmpl w:val="899A802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4F6C185D"/>
    <w:multiLevelType w:val="hybridMultilevel"/>
    <w:tmpl w:val="CD585422"/>
    <w:lvl w:ilvl="0" w:tplc="EB48DC14">
      <w:start w:val="1"/>
      <w:numFmt w:val="bullet"/>
      <w:lvlText w:val="•"/>
      <w:lvlJc w:val="left"/>
      <w:pPr>
        <w:tabs>
          <w:tab w:val="num" w:pos="1080"/>
        </w:tabs>
        <w:ind w:left="108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1D236F0"/>
    <w:multiLevelType w:val="hybridMultilevel"/>
    <w:tmpl w:val="820802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59213B7"/>
    <w:multiLevelType w:val="multilevel"/>
    <w:tmpl w:val="335248A2"/>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B8F4F3F"/>
    <w:multiLevelType w:val="multilevel"/>
    <w:tmpl w:val="C56C61B0"/>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F96A4A"/>
    <w:multiLevelType w:val="multilevel"/>
    <w:tmpl w:val="4E8A6E7E"/>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474734C"/>
    <w:multiLevelType w:val="hybridMultilevel"/>
    <w:tmpl w:val="F7F2A36C"/>
    <w:lvl w:ilvl="0" w:tplc="04090001">
      <w:start w:val="1"/>
      <w:numFmt w:val="bullet"/>
      <w:lvlText w:val=""/>
      <w:lvlJc w:val="left"/>
      <w:pPr>
        <w:ind w:left="720" w:hanging="360"/>
      </w:pPr>
      <w:rPr>
        <w:rFonts w:ascii="Symbol" w:hAnsi="Symbol" w:hint="default"/>
      </w:rPr>
    </w:lvl>
    <w:lvl w:ilvl="1" w:tplc="FFFFFFFF">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8943379"/>
    <w:multiLevelType w:val="hybridMultilevel"/>
    <w:tmpl w:val="E70E8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872B3F"/>
    <w:multiLevelType w:val="hybridMultilevel"/>
    <w:tmpl w:val="AE881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8A5ED1"/>
    <w:multiLevelType w:val="hybridMultilevel"/>
    <w:tmpl w:val="67489170"/>
    <w:lvl w:ilvl="0" w:tplc="0A3CF66E">
      <w:start w:val="1"/>
      <w:numFmt w:val="bullet"/>
      <w:lvlText w:val="•"/>
      <w:lvlJc w:val="left"/>
      <w:pPr>
        <w:tabs>
          <w:tab w:val="num" w:pos="720"/>
        </w:tabs>
        <w:ind w:left="720" w:hanging="360"/>
      </w:pPr>
      <w:rPr>
        <w:rFonts w:ascii="Arial" w:hAnsi="Arial" w:hint="default"/>
      </w:rPr>
    </w:lvl>
    <w:lvl w:ilvl="1" w:tplc="759A10CA">
      <w:numFmt w:val="bullet"/>
      <w:lvlText w:val="•"/>
      <w:lvlJc w:val="left"/>
      <w:pPr>
        <w:tabs>
          <w:tab w:val="num" w:pos="1440"/>
        </w:tabs>
        <w:ind w:left="1440" w:hanging="360"/>
      </w:pPr>
      <w:rPr>
        <w:rFonts w:ascii="Arial" w:hAnsi="Arial" w:hint="default"/>
      </w:rPr>
    </w:lvl>
    <w:lvl w:ilvl="2" w:tplc="9ABCAA4E" w:tentative="1">
      <w:start w:val="1"/>
      <w:numFmt w:val="bullet"/>
      <w:lvlText w:val="•"/>
      <w:lvlJc w:val="left"/>
      <w:pPr>
        <w:tabs>
          <w:tab w:val="num" w:pos="2160"/>
        </w:tabs>
        <w:ind w:left="2160" w:hanging="360"/>
      </w:pPr>
      <w:rPr>
        <w:rFonts w:ascii="Arial" w:hAnsi="Arial" w:hint="default"/>
      </w:rPr>
    </w:lvl>
    <w:lvl w:ilvl="3" w:tplc="F9A85DB6" w:tentative="1">
      <w:start w:val="1"/>
      <w:numFmt w:val="bullet"/>
      <w:lvlText w:val="•"/>
      <w:lvlJc w:val="left"/>
      <w:pPr>
        <w:tabs>
          <w:tab w:val="num" w:pos="2880"/>
        </w:tabs>
        <w:ind w:left="2880" w:hanging="360"/>
      </w:pPr>
      <w:rPr>
        <w:rFonts w:ascii="Arial" w:hAnsi="Arial" w:hint="default"/>
      </w:rPr>
    </w:lvl>
    <w:lvl w:ilvl="4" w:tplc="817CF036" w:tentative="1">
      <w:start w:val="1"/>
      <w:numFmt w:val="bullet"/>
      <w:lvlText w:val="•"/>
      <w:lvlJc w:val="left"/>
      <w:pPr>
        <w:tabs>
          <w:tab w:val="num" w:pos="3600"/>
        </w:tabs>
        <w:ind w:left="3600" w:hanging="360"/>
      </w:pPr>
      <w:rPr>
        <w:rFonts w:ascii="Arial" w:hAnsi="Arial" w:hint="default"/>
      </w:rPr>
    </w:lvl>
    <w:lvl w:ilvl="5" w:tplc="108AE296" w:tentative="1">
      <w:start w:val="1"/>
      <w:numFmt w:val="bullet"/>
      <w:lvlText w:val="•"/>
      <w:lvlJc w:val="left"/>
      <w:pPr>
        <w:tabs>
          <w:tab w:val="num" w:pos="4320"/>
        </w:tabs>
        <w:ind w:left="4320" w:hanging="360"/>
      </w:pPr>
      <w:rPr>
        <w:rFonts w:ascii="Arial" w:hAnsi="Arial" w:hint="default"/>
      </w:rPr>
    </w:lvl>
    <w:lvl w:ilvl="6" w:tplc="12BE455E" w:tentative="1">
      <w:start w:val="1"/>
      <w:numFmt w:val="bullet"/>
      <w:lvlText w:val="•"/>
      <w:lvlJc w:val="left"/>
      <w:pPr>
        <w:tabs>
          <w:tab w:val="num" w:pos="5040"/>
        </w:tabs>
        <w:ind w:left="5040" w:hanging="360"/>
      </w:pPr>
      <w:rPr>
        <w:rFonts w:ascii="Arial" w:hAnsi="Arial" w:hint="default"/>
      </w:rPr>
    </w:lvl>
    <w:lvl w:ilvl="7" w:tplc="A1F6C4D2" w:tentative="1">
      <w:start w:val="1"/>
      <w:numFmt w:val="bullet"/>
      <w:lvlText w:val="•"/>
      <w:lvlJc w:val="left"/>
      <w:pPr>
        <w:tabs>
          <w:tab w:val="num" w:pos="5760"/>
        </w:tabs>
        <w:ind w:left="5760" w:hanging="360"/>
      </w:pPr>
      <w:rPr>
        <w:rFonts w:ascii="Arial" w:hAnsi="Arial" w:hint="default"/>
      </w:rPr>
    </w:lvl>
    <w:lvl w:ilvl="8" w:tplc="3D042CB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3B362BB"/>
    <w:multiLevelType w:val="hybridMultilevel"/>
    <w:tmpl w:val="B888C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DB5241"/>
    <w:multiLevelType w:val="hybridMultilevel"/>
    <w:tmpl w:val="79261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B918E9"/>
    <w:multiLevelType w:val="hybridMultilevel"/>
    <w:tmpl w:val="9FE6C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6"/>
  </w:num>
  <w:num w:numId="3">
    <w:abstractNumId w:val="3"/>
  </w:num>
  <w:num w:numId="4">
    <w:abstractNumId w:val="11"/>
  </w:num>
  <w:num w:numId="5">
    <w:abstractNumId w:val="25"/>
  </w:num>
  <w:num w:numId="6">
    <w:abstractNumId w:val="14"/>
  </w:num>
  <w:num w:numId="7">
    <w:abstractNumId w:val="29"/>
  </w:num>
  <w:num w:numId="8">
    <w:abstractNumId w:val="6"/>
  </w:num>
  <w:num w:numId="9">
    <w:abstractNumId w:val="28"/>
  </w:num>
  <w:num w:numId="10">
    <w:abstractNumId w:val="24"/>
  </w:num>
  <w:num w:numId="11">
    <w:abstractNumId w:val="27"/>
  </w:num>
  <w:num w:numId="12">
    <w:abstractNumId w:val="19"/>
  </w:num>
  <w:num w:numId="13">
    <w:abstractNumId w:val="16"/>
  </w:num>
  <w:num w:numId="14">
    <w:abstractNumId w:val="8"/>
  </w:num>
  <w:num w:numId="15">
    <w:abstractNumId w:val="22"/>
  </w:num>
  <w:num w:numId="16">
    <w:abstractNumId w:val="10"/>
  </w:num>
  <w:num w:numId="17">
    <w:abstractNumId w:val="21"/>
  </w:num>
  <w:num w:numId="18">
    <w:abstractNumId w:val="13"/>
  </w:num>
  <w:num w:numId="19">
    <w:abstractNumId w:val="7"/>
  </w:num>
  <w:num w:numId="20">
    <w:abstractNumId w:val="18"/>
  </w:num>
  <w:num w:numId="21">
    <w:abstractNumId w:val="15"/>
  </w:num>
  <w:num w:numId="22">
    <w:abstractNumId w:val="1"/>
  </w:num>
  <w:num w:numId="23">
    <w:abstractNumId w:val="5"/>
  </w:num>
  <w:num w:numId="24">
    <w:abstractNumId w:val="17"/>
  </w:num>
  <w:num w:numId="25">
    <w:abstractNumId w:val="20"/>
  </w:num>
  <w:num w:numId="26">
    <w:abstractNumId w:val="9"/>
  </w:num>
  <w:num w:numId="27">
    <w:abstractNumId w:val="4"/>
  </w:num>
  <w:num w:numId="28">
    <w:abstractNumId w:val="12"/>
  </w:num>
  <w:num w:numId="29">
    <w:abstractNumId w:val="23"/>
  </w:num>
  <w:num w:numId="30">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45A"/>
    <w:rsid w:val="00004037"/>
    <w:rsid w:val="0004702A"/>
    <w:rsid w:val="0007027C"/>
    <w:rsid w:val="000867EB"/>
    <w:rsid w:val="00095969"/>
    <w:rsid w:val="000A251D"/>
    <w:rsid w:val="000A477B"/>
    <w:rsid w:val="000C15C2"/>
    <w:rsid w:val="000D0F0F"/>
    <w:rsid w:val="000D1CB0"/>
    <w:rsid w:val="000F2EC8"/>
    <w:rsid w:val="00154385"/>
    <w:rsid w:val="00154960"/>
    <w:rsid w:val="001B3740"/>
    <w:rsid w:val="00215193"/>
    <w:rsid w:val="00237CD8"/>
    <w:rsid w:val="0025645A"/>
    <w:rsid w:val="0027151D"/>
    <w:rsid w:val="00292D80"/>
    <w:rsid w:val="002D3145"/>
    <w:rsid w:val="002D6B9C"/>
    <w:rsid w:val="002F5DCD"/>
    <w:rsid w:val="00306407"/>
    <w:rsid w:val="00322EA3"/>
    <w:rsid w:val="0032577A"/>
    <w:rsid w:val="003516C2"/>
    <w:rsid w:val="003549CE"/>
    <w:rsid w:val="00355377"/>
    <w:rsid w:val="003C1C73"/>
    <w:rsid w:val="003D451D"/>
    <w:rsid w:val="003E3B81"/>
    <w:rsid w:val="00402A0E"/>
    <w:rsid w:val="004361BA"/>
    <w:rsid w:val="00451763"/>
    <w:rsid w:val="004557AA"/>
    <w:rsid w:val="004B5CFD"/>
    <w:rsid w:val="004C1342"/>
    <w:rsid w:val="004F0698"/>
    <w:rsid w:val="004F43A3"/>
    <w:rsid w:val="004F6543"/>
    <w:rsid w:val="00512066"/>
    <w:rsid w:val="005357EF"/>
    <w:rsid w:val="005A02F2"/>
    <w:rsid w:val="005C350D"/>
    <w:rsid w:val="005E0F4A"/>
    <w:rsid w:val="005E3374"/>
    <w:rsid w:val="005E624F"/>
    <w:rsid w:val="00611990"/>
    <w:rsid w:val="006133E5"/>
    <w:rsid w:val="00621CEB"/>
    <w:rsid w:val="0063187B"/>
    <w:rsid w:val="00637887"/>
    <w:rsid w:val="006417DA"/>
    <w:rsid w:val="0064182D"/>
    <w:rsid w:val="006479D1"/>
    <w:rsid w:val="006932AD"/>
    <w:rsid w:val="00696469"/>
    <w:rsid w:val="006A082E"/>
    <w:rsid w:val="006A428D"/>
    <w:rsid w:val="006A7B18"/>
    <w:rsid w:val="007152FB"/>
    <w:rsid w:val="00716B3C"/>
    <w:rsid w:val="00733337"/>
    <w:rsid w:val="00746493"/>
    <w:rsid w:val="007E1444"/>
    <w:rsid w:val="0080657D"/>
    <w:rsid w:val="00841262"/>
    <w:rsid w:val="0084491B"/>
    <w:rsid w:val="008456C3"/>
    <w:rsid w:val="00853CC0"/>
    <w:rsid w:val="008639A3"/>
    <w:rsid w:val="00871D43"/>
    <w:rsid w:val="008863AD"/>
    <w:rsid w:val="00896059"/>
    <w:rsid w:val="008A1E7D"/>
    <w:rsid w:val="008A1F6D"/>
    <w:rsid w:val="008D1E58"/>
    <w:rsid w:val="008E1CF6"/>
    <w:rsid w:val="008E5E5F"/>
    <w:rsid w:val="00903AC0"/>
    <w:rsid w:val="009210F1"/>
    <w:rsid w:val="00956FB4"/>
    <w:rsid w:val="00964C7B"/>
    <w:rsid w:val="00976719"/>
    <w:rsid w:val="009B514C"/>
    <w:rsid w:val="009D0826"/>
    <w:rsid w:val="009E52C9"/>
    <w:rsid w:val="009E72E9"/>
    <w:rsid w:val="009F37AB"/>
    <w:rsid w:val="009F6618"/>
    <w:rsid w:val="00A004C3"/>
    <w:rsid w:val="00A11A3B"/>
    <w:rsid w:val="00A1410F"/>
    <w:rsid w:val="00A1725A"/>
    <w:rsid w:val="00A2367C"/>
    <w:rsid w:val="00A713AA"/>
    <w:rsid w:val="00AB078A"/>
    <w:rsid w:val="00AD4B1F"/>
    <w:rsid w:val="00B351B3"/>
    <w:rsid w:val="00B370FF"/>
    <w:rsid w:val="00B37D4C"/>
    <w:rsid w:val="00B802C7"/>
    <w:rsid w:val="00B96BBD"/>
    <w:rsid w:val="00BA18C1"/>
    <w:rsid w:val="00BB182E"/>
    <w:rsid w:val="00BE42F6"/>
    <w:rsid w:val="00C14F25"/>
    <w:rsid w:val="00C650AA"/>
    <w:rsid w:val="00C77289"/>
    <w:rsid w:val="00C8503A"/>
    <w:rsid w:val="00CC12BF"/>
    <w:rsid w:val="00CC1D7C"/>
    <w:rsid w:val="00CC5453"/>
    <w:rsid w:val="00CD17CF"/>
    <w:rsid w:val="00CD7184"/>
    <w:rsid w:val="00CE7967"/>
    <w:rsid w:val="00CF0696"/>
    <w:rsid w:val="00D051A6"/>
    <w:rsid w:val="00D53AA5"/>
    <w:rsid w:val="00DB395D"/>
    <w:rsid w:val="00E308B6"/>
    <w:rsid w:val="00E83D33"/>
    <w:rsid w:val="00E93ED6"/>
    <w:rsid w:val="00EA19F2"/>
    <w:rsid w:val="00F16B33"/>
    <w:rsid w:val="00F17326"/>
    <w:rsid w:val="00F256EC"/>
    <w:rsid w:val="00F47E08"/>
    <w:rsid w:val="00F51A9B"/>
    <w:rsid w:val="00F550DD"/>
    <w:rsid w:val="00F5604B"/>
    <w:rsid w:val="00F651CE"/>
    <w:rsid w:val="00FA139C"/>
    <w:rsid w:val="00FB31A4"/>
    <w:rsid w:val="00FB3B6D"/>
    <w:rsid w:val="00FD02EB"/>
    <w:rsid w:val="00FD289A"/>
    <w:rsid w:val="00FE1403"/>
    <w:rsid w:val="00FE4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66AAC"/>
  <w15:chartTrackingRefBased/>
  <w15:docId w15:val="{F8FD7F43-5233-4C60-8C05-3669A0119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57EF"/>
    <w:rPr>
      <w:sz w:val="24"/>
    </w:rPr>
  </w:style>
  <w:style w:type="paragraph" w:styleId="Heading1">
    <w:name w:val="heading 1"/>
    <w:basedOn w:val="Normal"/>
    <w:next w:val="Normal"/>
    <w:link w:val="Heading1Char"/>
    <w:uiPriority w:val="9"/>
    <w:qFormat/>
    <w:rsid w:val="00237CD8"/>
    <w:pPr>
      <w:outlineLvl w:val="0"/>
    </w:pPr>
    <w:rPr>
      <w:b/>
      <w:bCs/>
      <w:sz w:val="28"/>
      <w:szCs w:val="28"/>
    </w:rPr>
  </w:style>
  <w:style w:type="paragraph" w:styleId="Heading2">
    <w:name w:val="heading 2"/>
    <w:basedOn w:val="Heading1"/>
    <w:next w:val="Normal"/>
    <w:link w:val="Heading2Char"/>
    <w:uiPriority w:val="9"/>
    <w:unhideWhenUsed/>
    <w:qFormat/>
    <w:rsid w:val="0080657D"/>
    <w:pPr>
      <w:outlineLvl w:val="1"/>
    </w:pPr>
    <w:rPr>
      <w:rFonts w:cstheme="minorHAnsi"/>
      <w:sz w:val="24"/>
      <w:szCs w:val="24"/>
    </w:rPr>
  </w:style>
  <w:style w:type="paragraph" w:styleId="Heading3">
    <w:name w:val="heading 3"/>
    <w:basedOn w:val="Normal"/>
    <w:next w:val="Normal"/>
    <w:link w:val="Heading3Char"/>
    <w:uiPriority w:val="9"/>
    <w:semiHidden/>
    <w:unhideWhenUsed/>
    <w:qFormat/>
    <w:rsid w:val="00154385"/>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64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645A"/>
  </w:style>
  <w:style w:type="paragraph" w:styleId="Footer">
    <w:name w:val="footer"/>
    <w:basedOn w:val="Normal"/>
    <w:link w:val="FooterChar"/>
    <w:uiPriority w:val="99"/>
    <w:unhideWhenUsed/>
    <w:rsid w:val="002564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645A"/>
  </w:style>
  <w:style w:type="table" w:styleId="TableGrid">
    <w:name w:val="Table Grid"/>
    <w:basedOn w:val="TableNormal"/>
    <w:uiPriority w:val="39"/>
    <w:rsid w:val="00256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37CD8"/>
    <w:rPr>
      <w:rFonts w:ascii="Montserrat" w:hAnsi="Montserrat"/>
      <w:b/>
      <w:bCs/>
      <w:sz w:val="28"/>
      <w:szCs w:val="28"/>
    </w:rPr>
  </w:style>
  <w:style w:type="paragraph" w:styleId="ListParagraph">
    <w:name w:val="List Paragraph"/>
    <w:basedOn w:val="Normal"/>
    <w:uiPriority w:val="34"/>
    <w:qFormat/>
    <w:rsid w:val="005357EF"/>
    <w:pPr>
      <w:numPr>
        <w:numId w:val="3"/>
      </w:numPr>
    </w:pPr>
    <w:rPr>
      <w:rFonts w:cstheme="minorHAnsi"/>
      <w:bCs/>
      <w:szCs w:val="24"/>
    </w:rPr>
  </w:style>
  <w:style w:type="table" w:styleId="GridTable4">
    <w:name w:val="Grid Table 4"/>
    <w:basedOn w:val="TableNormal"/>
    <w:uiPriority w:val="49"/>
    <w:rsid w:val="00B37D4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unhideWhenUsed/>
    <w:rsid w:val="00E308B6"/>
    <w:rPr>
      <w:sz w:val="16"/>
      <w:szCs w:val="16"/>
    </w:rPr>
  </w:style>
  <w:style w:type="paragraph" w:styleId="CommentText">
    <w:name w:val="annotation text"/>
    <w:basedOn w:val="Normal"/>
    <w:link w:val="CommentTextChar"/>
    <w:uiPriority w:val="99"/>
    <w:unhideWhenUsed/>
    <w:rsid w:val="00E308B6"/>
    <w:pPr>
      <w:spacing w:line="240" w:lineRule="auto"/>
    </w:pPr>
    <w:rPr>
      <w:sz w:val="20"/>
      <w:szCs w:val="20"/>
    </w:rPr>
  </w:style>
  <w:style w:type="character" w:customStyle="1" w:styleId="CommentTextChar">
    <w:name w:val="Comment Text Char"/>
    <w:basedOn w:val="DefaultParagraphFont"/>
    <w:link w:val="CommentText"/>
    <w:uiPriority w:val="99"/>
    <w:rsid w:val="00E308B6"/>
    <w:rPr>
      <w:rFonts w:ascii="Montserrat" w:hAnsi="Montserrat"/>
      <w:sz w:val="20"/>
      <w:szCs w:val="20"/>
    </w:rPr>
  </w:style>
  <w:style w:type="paragraph" w:styleId="CommentSubject">
    <w:name w:val="annotation subject"/>
    <w:basedOn w:val="CommentText"/>
    <w:next w:val="CommentText"/>
    <w:link w:val="CommentSubjectChar"/>
    <w:uiPriority w:val="99"/>
    <w:semiHidden/>
    <w:unhideWhenUsed/>
    <w:rsid w:val="00E308B6"/>
    <w:rPr>
      <w:b/>
      <w:bCs/>
    </w:rPr>
  </w:style>
  <w:style w:type="character" w:customStyle="1" w:styleId="CommentSubjectChar">
    <w:name w:val="Comment Subject Char"/>
    <w:basedOn w:val="CommentTextChar"/>
    <w:link w:val="CommentSubject"/>
    <w:uiPriority w:val="99"/>
    <w:semiHidden/>
    <w:rsid w:val="00E308B6"/>
    <w:rPr>
      <w:rFonts w:ascii="Montserrat" w:hAnsi="Montserrat"/>
      <w:b/>
      <w:bCs/>
      <w:sz w:val="20"/>
      <w:szCs w:val="20"/>
    </w:rPr>
  </w:style>
  <w:style w:type="character" w:customStyle="1" w:styleId="Heading3Char">
    <w:name w:val="Heading 3 Char"/>
    <w:basedOn w:val="DefaultParagraphFont"/>
    <w:link w:val="Heading3"/>
    <w:uiPriority w:val="9"/>
    <w:semiHidden/>
    <w:rsid w:val="00154385"/>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80657D"/>
    <w:rPr>
      <w:rFonts w:ascii="Montserrat" w:hAnsi="Montserrat" w:cstheme="minorHAnsi"/>
      <w:b/>
      <w:bCs/>
      <w:sz w:val="24"/>
      <w:szCs w:val="24"/>
    </w:rPr>
  </w:style>
  <w:style w:type="paragraph" w:styleId="TOC1">
    <w:name w:val="toc 1"/>
    <w:basedOn w:val="Normal"/>
    <w:next w:val="Normal"/>
    <w:autoRedefine/>
    <w:uiPriority w:val="39"/>
    <w:unhideWhenUsed/>
    <w:rsid w:val="00B96BBD"/>
    <w:pPr>
      <w:spacing w:before="120" w:after="0"/>
    </w:pPr>
    <w:rPr>
      <w:rFonts w:cstheme="minorHAnsi"/>
      <w:b/>
      <w:bCs/>
      <w:i/>
      <w:iCs/>
      <w:szCs w:val="24"/>
    </w:rPr>
  </w:style>
  <w:style w:type="paragraph" w:styleId="TOC2">
    <w:name w:val="toc 2"/>
    <w:basedOn w:val="Normal"/>
    <w:next w:val="Normal"/>
    <w:autoRedefine/>
    <w:uiPriority w:val="39"/>
    <w:unhideWhenUsed/>
    <w:rsid w:val="00B96BBD"/>
    <w:pPr>
      <w:spacing w:before="120" w:after="0"/>
      <w:ind w:left="220"/>
    </w:pPr>
    <w:rPr>
      <w:rFonts w:cstheme="minorHAnsi"/>
      <w:b/>
      <w:bCs/>
    </w:rPr>
  </w:style>
  <w:style w:type="paragraph" w:styleId="TOC3">
    <w:name w:val="toc 3"/>
    <w:basedOn w:val="Normal"/>
    <w:next w:val="Normal"/>
    <w:autoRedefine/>
    <w:uiPriority w:val="39"/>
    <w:unhideWhenUsed/>
    <w:rsid w:val="00B96BBD"/>
    <w:pPr>
      <w:spacing w:after="0"/>
      <w:ind w:left="440"/>
    </w:pPr>
    <w:rPr>
      <w:rFonts w:cstheme="minorHAnsi"/>
      <w:sz w:val="20"/>
      <w:szCs w:val="20"/>
    </w:rPr>
  </w:style>
  <w:style w:type="paragraph" w:styleId="TOC4">
    <w:name w:val="toc 4"/>
    <w:basedOn w:val="Normal"/>
    <w:next w:val="Normal"/>
    <w:autoRedefine/>
    <w:uiPriority w:val="39"/>
    <w:unhideWhenUsed/>
    <w:rsid w:val="00B96BBD"/>
    <w:pPr>
      <w:spacing w:after="0"/>
      <w:ind w:left="660"/>
    </w:pPr>
    <w:rPr>
      <w:rFonts w:cstheme="minorHAnsi"/>
      <w:sz w:val="20"/>
      <w:szCs w:val="20"/>
    </w:rPr>
  </w:style>
  <w:style w:type="paragraph" w:styleId="TOC5">
    <w:name w:val="toc 5"/>
    <w:basedOn w:val="Normal"/>
    <w:next w:val="Normal"/>
    <w:autoRedefine/>
    <w:uiPriority w:val="39"/>
    <w:unhideWhenUsed/>
    <w:rsid w:val="00B96BBD"/>
    <w:pPr>
      <w:spacing w:after="0"/>
      <w:ind w:left="880"/>
    </w:pPr>
    <w:rPr>
      <w:rFonts w:cstheme="minorHAnsi"/>
      <w:sz w:val="20"/>
      <w:szCs w:val="20"/>
    </w:rPr>
  </w:style>
  <w:style w:type="paragraph" w:styleId="TOC6">
    <w:name w:val="toc 6"/>
    <w:basedOn w:val="Normal"/>
    <w:next w:val="Normal"/>
    <w:autoRedefine/>
    <w:uiPriority w:val="39"/>
    <w:unhideWhenUsed/>
    <w:rsid w:val="00B96BBD"/>
    <w:pPr>
      <w:spacing w:after="0"/>
      <w:ind w:left="1100"/>
    </w:pPr>
    <w:rPr>
      <w:rFonts w:cstheme="minorHAnsi"/>
      <w:sz w:val="20"/>
      <w:szCs w:val="20"/>
    </w:rPr>
  </w:style>
  <w:style w:type="paragraph" w:styleId="TOC7">
    <w:name w:val="toc 7"/>
    <w:basedOn w:val="Normal"/>
    <w:next w:val="Normal"/>
    <w:autoRedefine/>
    <w:uiPriority w:val="39"/>
    <w:unhideWhenUsed/>
    <w:rsid w:val="00B96BBD"/>
    <w:pPr>
      <w:spacing w:after="0"/>
      <w:ind w:left="1320"/>
    </w:pPr>
    <w:rPr>
      <w:rFonts w:cstheme="minorHAnsi"/>
      <w:sz w:val="20"/>
      <w:szCs w:val="20"/>
    </w:rPr>
  </w:style>
  <w:style w:type="paragraph" w:styleId="TOC8">
    <w:name w:val="toc 8"/>
    <w:basedOn w:val="Normal"/>
    <w:next w:val="Normal"/>
    <w:autoRedefine/>
    <w:uiPriority w:val="39"/>
    <w:unhideWhenUsed/>
    <w:rsid w:val="00B96BBD"/>
    <w:pPr>
      <w:spacing w:after="0"/>
      <w:ind w:left="1540"/>
    </w:pPr>
    <w:rPr>
      <w:rFonts w:cstheme="minorHAnsi"/>
      <w:sz w:val="20"/>
      <w:szCs w:val="20"/>
    </w:rPr>
  </w:style>
  <w:style w:type="paragraph" w:styleId="TOC9">
    <w:name w:val="toc 9"/>
    <w:basedOn w:val="Normal"/>
    <w:next w:val="Normal"/>
    <w:autoRedefine/>
    <w:uiPriority w:val="39"/>
    <w:unhideWhenUsed/>
    <w:rsid w:val="00B96BBD"/>
    <w:pPr>
      <w:spacing w:after="0"/>
      <w:ind w:left="1760"/>
    </w:pPr>
    <w:rPr>
      <w:rFonts w:cstheme="minorHAnsi"/>
      <w:sz w:val="20"/>
      <w:szCs w:val="20"/>
    </w:rPr>
  </w:style>
  <w:style w:type="character" w:styleId="Hyperlink">
    <w:name w:val="Hyperlink"/>
    <w:basedOn w:val="DefaultParagraphFont"/>
    <w:uiPriority w:val="99"/>
    <w:unhideWhenUsed/>
    <w:rsid w:val="00B96BBD"/>
    <w:rPr>
      <w:color w:val="0563C1" w:themeColor="hyperlink"/>
      <w:u w:val="single"/>
    </w:rPr>
  </w:style>
  <w:style w:type="character" w:styleId="UnresolvedMention">
    <w:name w:val="Unresolved Mention"/>
    <w:basedOn w:val="DefaultParagraphFont"/>
    <w:uiPriority w:val="99"/>
    <w:semiHidden/>
    <w:unhideWhenUsed/>
    <w:rsid w:val="00B96BBD"/>
    <w:rPr>
      <w:color w:val="605E5C"/>
      <w:shd w:val="clear" w:color="auto" w:fill="E1DFDD"/>
    </w:rPr>
  </w:style>
  <w:style w:type="paragraph" w:styleId="TOCHeading">
    <w:name w:val="TOC Heading"/>
    <w:basedOn w:val="Heading1"/>
    <w:next w:val="Normal"/>
    <w:uiPriority w:val="39"/>
    <w:unhideWhenUsed/>
    <w:qFormat/>
    <w:rsid w:val="00B96BBD"/>
    <w:pPr>
      <w:keepNext/>
      <w:keepLines/>
      <w:spacing w:before="480" w:after="0" w:line="276" w:lineRule="auto"/>
      <w:outlineLvl w:val="9"/>
    </w:pPr>
    <w:rPr>
      <w:rFonts w:asciiTheme="majorHAnsi" w:eastAsiaTheme="majorEastAsia" w:hAnsiTheme="majorHAnsi" w:cstheme="majorBidi"/>
      <w:color w:val="2F5496" w:themeColor="accent1" w:themeShade="BF"/>
    </w:rPr>
  </w:style>
  <w:style w:type="paragraph" w:styleId="NoSpacing">
    <w:name w:val="No Spacing"/>
    <w:link w:val="NoSpacingChar"/>
    <w:uiPriority w:val="1"/>
    <w:qFormat/>
    <w:rsid w:val="005357EF"/>
    <w:pPr>
      <w:spacing w:after="0" w:line="240" w:lineRule="auto"/>
    </w:pPr>
  </w:style>
  <w:style w:type="paragraph" w:styleId="Revision">
    <w:name w:val="Revision"/>
    <w:hidden/>
    <w:uiPriority w:val="99"/>
    <w:semiHidden/>
    <w:rsid w:val="00696469"/>
    <w:pPr>
      <w:spacing w:after="0" w:line="240" w:lineRule="auto"/>
    </w:pPr>
    <w:rPr>
      <w:sz w:val="24"/>
    </w:rPr>
  </w:style>
  <w:style w:type="character" w:customStyle="1" w:styleId="NoSpacingChar">
    <w:name w:val="No Spacing Char"/>
    <w:basedOn w:val="DefaultParagraphFont"/>
    <w:link w:val="NoSpacing"/>
    <w:uiPriority w:val="1"/>
    <w:rsid w:val="009210F1"/>
  </w:style>
  <w:style w:type="paragraph" w:styleId="Title">
    <w:name w:val="Title"/>
    <w:basedOn w:val="Normal"/>
    <w:next w:val="Normal"/>
    <w:link w:val="TitleChar"/>
    <w:uiPriority w:val="10"/>
    <w:qFormat/>
    <w:rsid w:val="009210F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10F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61013">
      <w:bodyDiv w:val="1"/>
      <w:marLeft w:val="0"/>
      <w:marRight w:val="0"/>
      <w:marTop w:val="0"/>
      <w:marBottom w:val="0"/>
      <w:divBdr>
        <w:top w:val="none" w:sz="0" w:space="0" w:color="auto"/>
        <w:left w:val="none" w:sz="0" w:space="0" w:color="auto"/>
        <w:bottom w:val="none" w:sz="0" w:space="0" w:color="auto"/>
        <w:right w:val="none" w:sz="0" w:space="0" w:color="auto"/>
      </w:divBdr>
      <w:divsChild>
        <w:div w:id="1644119180">
          <w:marLeft w:val="360"/>
          <w:marRight w:val="0"/>
          <w:marTop w:val="200"/>
          <w:marBottom w:val="120"/>
          <w:divBdr>
            <w:top w:val="none" w:sz="0" w:space="0" w:color="auto"/>
            <w:left w:val="none" w:sz="0" w:space="0" w:color="auto"/>
            <w:bottom w:val="none" w:sz="0" w:space="0" w:color="auto"/>
            <w:right w:val="none" w:sz="0" w:space="0" w:color="auto"/>
          </w:divBdr>
        </w:div>
        <w:div w:id="358167564">
          <w:marLeft w:val="360"/>
          <w:marRight w:val="0"/>
          <w:marTop w:val="200"/>
          <w:marBottom w:val="120"/>
          <w:divBdr>
            <w:top w:val="none" w:sz="0" w:space="0" w:color="auto"/>
            <w:left w:val="none" w:sz="0" w:space="0" w:color="auto"/>
            <w:bottom w:val="none" w:sz="0" w:space="0" w:color="auto"/>
            <w:right w:val="none" w:sz="0" w:space="0" w:color="auto"/>
          </w:divBdr>
        </w:div>
        <w:div w:id="1803307241">
          <w:marLeft w:val="360"/>
          <w:marRight w:val="0"/>
          <w:marTop w:val="200"/>
          <w:marBottom w:val="120"/>
          <w:divBdr>
            <w:top w:val="none" w:sz="0" w:space="0" w:color="auto"/>
            <w:left w:val="none" w:sz="0" w:space="0" w:color="auto"/>
            <w:bottom w:val="none" w:sz="0" w:space="0" w:color="auto"/>
            <w:right w:val="none" w:sz="0" w:space="0" w:color="auto"/>
          </w:divBdr>
        </w:div>
        <w:div w:id="2001499961">
          <w:marLeft w:val="360"/>
          <w:marRight w:val="0"/>
          <w:marTop w:val="200"/>
          <w:marBottom w:val="120"/>
          <w:divBdr>
            <w:top w:val="none" w:sz="0" w:space="0" w:color="auto"/>
            <w:left w:val="none" w:sz="0" w:space="0" w:color="auto"/>
            <w:bottom w:val="none" w:sz="0" w:space="0" w:color="auto"/>
            <w:right w:val="none" w:sz="0" w:space="0" w:color="auto"/>
          </w:divBdr>
        </w:div>
      </w:divsChild>
    </w:div>
    <w:div w:id="75367772">
      <w:bodyDiv w:val="1"/>
      <w:marLeft w:val="0"/>
      <w:marRight w:val="0"/>
      <w:marTop w:val="0"/>
      <w:marBottom w:val="0"/>
      <w:divBdr>
        <w:top w:val="none" w:sz="0" w:space="0" w:color="auto"/>
        <w:left w:val="none" w:sz="0" w:space="0" w:color="auto"/>
        <w:bottom w:val="none" w:sz="0" w:space="0" w:color="auto"/>
        <w:right w:val="none" w:sz="0" w:space="0" w:color="auto"/>
      </w:divBdr>
      <w:divsChild>
        <w:div w:id="512571398">
          <w:marLeft w:val="360"/>
          <w:marRight w:val="0"/>
          <w:marTop w:val="0"/>
          <w:marBottom w:val="120"/>
          <w:divBdr>
            <w:top w:val="none" w:sz="0" w:space="0" w:color="auto"/>
            <w:left w:val="none" w:sz="0" w:space="0" w:color="auto"/>
            <w:bottom w:val="none" w:sz="0" w:space="0" w:color="auto"/>
            <w:right w:val="none" w:sz="0" w:space="0" w:color="auto"/>
          </w:divBdr>
        </w:div>
        <w:div w:id="1726761877">
          <w:marLeft w:val="360"/>
          <w:marRight w:val="0"/>
          <w:marTop w:val="0"/>
          <w:marBottom w:val="120"/>
          <w:divBdr>
            <w:top w:val="none" w:sz="0" w:space="0" w:color="auto"/>
            <w:left w:val="none" w:sz="0" w:space="0" w:color="auto"/>
            <w:bottom w:val="none" w:sz="0" w:space="0" w:color="auto"/>
            <w:right w:val="none" w:sz="0" w:space="0" w:color="auto"/>
          </w:divBdr>
        </w:div>
        <w:div w:id="521938640">
          <w:marLeft w:val="994"/>
          <w:marRight w:val="0"/>
          <w:marTop w:val="0"/>
          <w:marBottom w:val="120"/>
          <w:divBdr>
            <w:top w:val="none" w:sz="0" w:space="0" w:color="auto"/>
            <w:left w:val="none" w:sz="0" w:space="0" w:color="auto"/>
            <w:bottom w:val="none" w:sz="0" w:space="0" w:color="auto"/>
            <w:right w:val="none" w:sz="0" w:space="0" w:color="auto"/>
          </w:divBdr>
        </w:div>
        <w:div w:id="416170941">
          <w:marLeft w:val="994"/>
          <w:marRight w:val="0"/>
          <w:marTop w:val="0"/>
          <w:marBottom w:val="120"/>
          <w:divBdr>
            <w:top w:val="none" w:sz="0" w:space="0" w:color="auto"/>
            <w:left w:val="none" w:sz="0" w:space="0" w:color="auto"/>
            <w:bottom w:val="none" w:sz="0" w:space="0" w:color="auto"/>
            <w:right w:val="none" w:sz="0" w:space="0" w:color="auto"/>
          </w:divBdr>
        </w:div>
        <w:div w:id="1301617553">
          <w:marLeft w:val="360"/>
          <w:marRight w:val="0"/>
          <w:marTop w:val="0"/>
          <w:marBottom w:val="120"/>
          <w:divBdr>
            <w:top w:val="none" w:sz="0" w:space="0" w:color="auto"/>
            <w:left w:val="none" w:sz="0" w:space="0" w:color="auto"/>
            <w:bottom w:val="none" w:sz="0" w:space="0" w:color="auto"/>
            <w:right w:val="none" w:sz="0" w:space="0" w:color="auto"/>
          </w:divBdr>
        </w:div>
        <w:div w:id="403527631">
          <w:marLeft w:val="360"/>
          <w:marRight w:val="0"/>
          <w:marTop w:val="0"/>
          <w:marBottom w:val="120"/>
          <w:divBdr>
            <w:top w:val="none" w:sz="0" w:space="0" w:color="auto"/>
            <w:left w:val="none" w:sz="0" w:space="0" w:color="auto"/>
            <w:bottom w:val="none" w:sz="0" w:space="0" w:color="auto"/>
            <w:right w:val="none" w:sz="0" w:space="0" w:color="auto"/>
          </w:divBdr>
        </w:div>
        <w:div w:id="2123723304">
          <w:marLeft w:val="994"/>
          <w:marRight w:val="0"/>
          <w:marTop w:val="0"/>
          <w:marBottom w:val="120"/>
          <w:divBdr>
            <w:top w:val="none" w:sz="0" w:space="0" w:color="auto"/>
            <w:left w:val="none" w:sz="0" w:space="0" w:color="auto"/>
            <w:bottom w:val="none" w:sz="0" w:space="0" w:color="auto"/>
            <w:right w:val="none" w:sz="0" w:space="0" w:color="auto"/>
          </w:divBdr>
        </w:div>
      </w:divsChild>
    </w:div>
    <w:div w:id="247885713">
      <w:bodyDiv w:val="1"/>
      <w:marLeft w:val="0"/>
      <w:marRight w:val="0"/>
      <w:marTop w:val="0"/>
      <w:marBottom w:val="0"/>
      <w:divBdr>
        <w:top w:val="none" w:sz="0" w:space="0" w:color="auto"/>
        <w:left w:val="none" w:sz="0" w:space="0" w:color="auto"/>
        <w:bottom w:val="none" w:sz="0" w:space="0" w:color="auto"/>
        <w:right w:val="none" w:sz="0" w:space="0" w:color="auto"/>
      </w:divBdr>
    </w:div>
    <w:div w:id="254943574">
      <w:bodyDiv w:val="1"/>
      <w:marLeft w:val="0"/>
      <w:marRight w:val="0"/>
      <w:marTop w:val="0"/>
      <w:marBottom w:val="0"/>
      <w:divBdr>
        <w:top w:val="none" w:sz="0" w:space="0" w:color="auto"/>
        <w:left w:val="none" w:sz="0" w:space="0" w:color="auto"/>
        <w:bottom w:val="none" w:sz="0" w:space="0" w:color="auto"/>
        <w:right w:val="none" w:sz="0" w:space="0" w:color="auto"/>
      </w:divBdr>
      <w:divsChild>
        <w:div w:id="1083799805">
          <w:marLeft w:val="1166"/>
          <w:marRight w:val="0"/>
          <w:marTop w:val="100"/>
          <w:marBottom w:val="160"/>
          <w:divBdr>
            <w:top w:val="none" w:sz="0" w:space="0" w:color="auto"/>
            <w:left w:val="none" w:sz="0" w:space="0" w:color="auto"/>
            <w:bottom w:val="none" w:sz="0" w:space="0" w:color="auto"/>
            <w:right w:val="none" w:sz="0" w:space="0" w:color="auto"/>
          </w:divBdr>
        </w:div>
        <w:div w:id="267812802">
          <w:marLeft w:val="1166"/>
          <w:marRight w:val="0"/>
          <w:marTop w:val="100"/>
          <w:marBottom w:val="160"/>
          <w:divBdr>
            <w:top w:val="none" w:sz="0" w:space="0" w:color="auto"/>
            <w:left w:val="none" w:sz="0" w:space="0" w:color="auto"/>
            <w:bottom w:val="none" w:sz="0" w:space="0" w:color="auto"/>
            <w:right w:val="none" w:sz="0" w:space="0" w:color="auto"/>
          </w:divBdr>
        </w:div>
        <w:div w:id="1316641922">
          <w:marLeft w:val="1166"/>
          <w:marRight w:val="0"/>
          <w:marTop w:val="100"/>
          <w:marBottom w:val="160"/>
          <w:divBdr>
            <w:top w:val="none" w:sz="0" w:space="0" w:color="auto"/>
            <w:left w:val="none" w:sz="0" w:space="0" w:color="auto"/>
            <w:bottom w:val="none" w:sz="0" w:space="0" w:color="auto"/>
            <w:right w:val="none" w:sz="0" w:space="0" w:color="auto"/>
          </w:divBdr>
        </w:div>
        <w:div w:id="2016566175">
          <w:marLeft w:val="1166"/>
          <w:marRight w:val="0"/>
          <w:marTop w:val="100"/>
          <w:marBottom w:val="160"/>
          <w:divBdr>
            <w:top w:val="none" w:sz="0" w:space="0" w:color="auto"/>
            <w:left w:val="none" w:sz="0" w:space="0" w:color="auto"/>
            <w:bottom w:val="none" w:sz="0" w:space="0" w:color="auto"/>
            <w:right w:val="none" w:sz="0" w:space="0" w:color="auto"/>
          </w:divBdr>
        </w:div>
      </w:divsChild>
    </w:div>
    <w:div w:id="255360684">
      <w:bodyDiv w:val="1"/>
      <w:marLeft w:val="0"/>
      <w:marRight w:val="0"/>
      <w:marTop w:val="0"/>
      <w:marBottom w:val="0"/>
      <w:divBdr>
        <w:top w:val="none" w:sz="0" w:space="0" w:color="auto"/>
        <w:left w:val="none" w:sz="0" w:space="0" w:color="auto"/>
        <w:bottom w:val="none" w:sz="0" w:space="0" w:color="auto"/>
        <w:right w:val="none" w:sz="0" w:space="0" w:color="auto"/>
      </w:divBdr>
    </w:div>
    <w:div w:id="258871951">
      <w:bodyDiv w:val="1"/>
      <w:marLeft w:val="0"/>
      <w:marRight w:val="0"/>
      <w:marTop w:val="0"/>
      <w:marBottom w:val="0"/>
      <w:divBdr>
        <w:top w:val="none" w:sz="0" w:space="0" w:color="auto"/>
        <w:left w:val="none" w:sz="0" w:space="0" w:color="auto"/>
        <w:bottom w:val="none" w:sz="0" w:space="0" w:color="auto"/>
        <w:right w:val="none" w:sz="0" w:space="0" w:color="auto"/>
      </w:divBdr>
      <w:divsChild>
        <w:div w:id="522328059">
          <w:marLeft w:val="1166"/>
          <w:marRight w:val="0"/>
          <w:marTop w:val="100"/>
          <w:marBottom w:val="160"/>
          <w:divBdr>
            <w:top w:val="none" w:sz="0" w:space="0" w:color="auto"/>
            <w:left w:val="none" w:sz="0" w:space="0" w:color="auto"/>
            <w:bottom w:val="none" w:sz="0" w:space="0" w:color="auto"/>
            <w:right w:val="none" w:sz="0" w:space="0" w:color="auto"/>
          </w:divBdr>
        </w:div>
        <w:div w:id="550842795">
          <w:marLeft w:val="1166"/>
          <w:marRight w:val="0"/>
          <w:marTop w:val="100"/>
          <w:marBottom w:val="160"/>
          <w:divBdr>
            <w:top w:val="none" w:sz="0" w:space="0" w:color="auto"/>
            <w:left w:val="none" w:sz="0" w:space="0" w:color="auto"/>
            <w:bottom w:val="none" w:sz="0" w:space="0" w:color="auto"/>
            <w:right w:val="none" w:sz="0" w:space="0" w:color="auto"/>
          </w:divBdr>
        </w:div>
      </w:divsChild>
    </w:div>
    <w:div w:id="324749891">
      <w:bodyDiv w:val="1"/>
      <w:marLeft w:val="0"/>
      <w:marRight w:val="0"/>
      <w:marTop w:val="0"/>
      <w:marBottom w:val="0"/>
      <w:divBdr>
        <w:top w:val="none" w:sz="0" w:space="0" w:color="auto"/>
        <w:left w:val="none" w:sz="0" w:space="0" w:color="auto"/>
        <w:bottom w:val="none" w:sz="0" w:space="0" w:color="auto"/>
        <w:right w:val="none" w:sz="0" w:space="0" w:color="auto"/>
      </w:divBdr>
    </w:div>
    <w:div w:id="349186777">
      <w:bodyDiv w:val="1"/>
      <w:marLeft w:val="0"/>
      <w:marRight w:val="0"/>
      <w:marTop w:val="0"/>
      <w:marBottom w:val="0"/>
      <w:divBdr>
        <w:top w:val="none" w:sz="0" w:space="0" w:color="auto"/>
        <w:left w:val="none" w:sz="0" w:space="0" w:color="auto"/>
        <w:bottom w:val="none" w:sz="0" w:space="0" w:color="auto"/>
        <w:right w:val="none" w:sz="0" w:space="0" w:color="auto"/>
      </w:divBdr>
      <w:divsChild>
        <w:div w:id="418454510">
          <w:marLeft w:val="446"/>
          <w:marRight w:val="0"/>
          <w:marTop w:val="0"/>
          <w:marBottom w:val="0"/>
          <w:divBdr>
            <w:top w:val="none" w:sz="0" w:space="0" w:color="auto"/>
            <w:left w:val="none" w:sz="0" w:space="0" w:color="auto"/>
            <w:bottom w:val="none" w:sz="0" w:space="0" w:color="auto"/>
            <w:right w:val="none" w:sz="0" w:space="0" w:color="auto"/>
          </w:divBdr>
        </w:div>
        <w:div w:id="619841069">
          <w:marLeft w:val="1166"/>
          <w:marRight w:val="0"/>
          <w:marTop w:val="0"/>
          <w:marBottom w:val="0"/>
          <w:divBdr>
            <w:top w:val="none" w:sz="0" w:space="0" w:color="auto"/>
            <w:left w:val="none" w:sz="0" w:space="0" w:color="auto"/>
            <w:bottom w:val="none" w:sz="0" w:space="0" w:color="auto"/>
            <w:right w:val="none" w:sz="0" w:space="0" w:color="auto"/>
          </w:divBdr>
        </w:div>
        <w:div w:id="1282614343">
          <w:marLeft w:val="446"/>
          <w:marRight w:val="0"/>
          <w:marTop w:val="0"/>
          <w:marBottom w:val="0"/>
          <w:divBdr>
            <w:top w:val="none" w:sz="0" w:space="0" w:color="auto"/>
            <w:left w:val="none" w:sz="0" w:space="0" w:color="auto"/>
            <w:bottom w:val="none" w:sz="0" w:space="0" w:color="auto"/>
            <w:right w:val="none" w:sz="0" w:space="0" w:color="auto"/>
          </w:divBdr>
        </w:div>
        <w:div w:id="761755447">
          <w:marLeft w:val="1166"/>
          <w:marRight w:val="0"/>
          <w:marTop w:val="0"/>
          <w:marBottom w:val="0"/>
          <w:divBdr>
            <w:top w:val="none" w:sz="0" w:space="0" w:color="auto"/>
            <w:left w:val="none" w:sz="0" w:space="0" w:color="auto"/>
            <w:bottom w:val="none" w:sz="0" w:space="0" w:color="auto"/>
            <w:right w:val="none" w:sz="0" w:space="0" w:color="auto"/>
          </w:divBdr>
        </w:div>
        <w:div w:id="412315844">
          <w:marLeft w:val="446"/>
          <w:marRight w:val="0"/>
          <w:marTop w:val="0"/>
          <w:marBottom w:val="0"/>
          <w:divBdr>
            <w:top w:val="none" w:sz="0" w:space="0" w:color="auto"/>
            <w:left w:val="none" w:sz="0" w:space="0" w:color="auto"/>
            <w:bottom w:val="none" w:sz="0" w:space="0" w:color="auto"/>
            <w:right w:val="none" w:sz="0" w:space="0" w:color="auto"/>
          </w:divBdr>
        </w:div>
        <w:div w:id="672607600">
          <w:marLeft w:val="446"/>
          <w:marRight w:val="0"/>
          <w:marTop w:val="0"/>
          <w:marBottom w:val="0"/>
          <w:divBdr>
            <w:top w:val="none" w:sz="0" w:space="0" w:color="auto"/>
            <w:left w:val="none" w:sz="0" w:space="0" w:color="auto"/>
            <w:bottom w:val="none" w:sz="0" w:space="0" w:color="auto"/>
            <w:right w:val="none" w:sz="0" w:space="0" w:color="auto"/>
          </w:divBdr>
        </w:div>
        <w:div w:id="1560436838">
          <w:marLeft w:val="1166"/>
          <w:marRight w:val="0"/>
          <w:marTop w:val="0"/>
          <w:marBottom w:val="0"/>
          <w:divBdr>
            <w:top w:val="none" w:sz="0" w:space="0" w:color="auto"/>
            <w:left w:val="none" w:sz="0" w:space="0" w:color="auto"/>
            <w:bottom w:val="none" w:sz="0" w:space="0" w:color="auto"/>
            <w:right w:val="none" w:sz="0" w:space="0" w:color="auto"/>
          </w:divBdr>
        </w:div>
        <w:div w:id="1944221108">
          <w:marLeft w:val="1166"/>
          <w:marRight w:val="0"/>
          <w:marTop w:val="0"/>
          <w:marBottom w:val="0"/>
          <w:divBdr>
            <w:top w:val="none" w:sz="0" w:space="0" w:color="auto"/>
            <w:left w:val="none" w:sz="0" w:space="0" w:color="auto"/>
            <w:bottom w:val="none" w:sz="0" w:space="0" w:color="auto"/>
            <w:right w:val="none" w:sz="0" w:space="0" w:color="auto"/>
          </w:divBdr>
        </w:div>
        <w:div w:id="905145175">
          <w:marLeft w:val="1166"/>
          <w:marRight w:val="0"/>
          <w:marTop w:val="0"/>
          <w:marBottom w:val="0"/>
          <w:divBdr>
            <w:top w:val="none" w:sz="0" w:space="0" w:color="auto"/>
            <w:left w:val="none" w:sz="0" w:space="0" w:color="auto"/>
            <w:bottom w:val="none" w:sz="0" w:space="0" w:color="auto"/>
            <w:right w:val="none" w:sz="0" w:space="0" w:color="auto"/>
          </w:divBdr>
        </w:div>
        <w:div w:id="243153731">
          <w:marLeft w:val="1166"/>
          <w:marRight w:val="0"/>
          <w:marTop w:val="0"/>
          <w:marBottom w:val="0"/>
          <w:divBdr>
            <w:top w:val="none" w:sz="0" w:space="0" w:color="auto"/>
            <w:left w:val="none" w:sz="0" w:space="0" w:color="auto"/>
            <w:bottom w:val="none" w:sz="0" w:space="0" w:color="auto"/>
            <w:right w:val="none" w:sz="0" w:space="0" w:color="auto"/>
          </w:divBdr>
        </w:div>
      </w:divsChild>
    </w:div>
    <w:div w:id="413669265">
      <w:bodyDiv w:val="1"/>
      <w:marLeft w:val="0"/>
      <w:marRight w:val="0"/>
      <w:marTop w:val="0"/>
      <w:marBottom w:val="0"/>
      <w:divBdr>
        <w:top w:val="none" w:sz="0" w:space="0" w:color="auto"/>
        <w:left w:val="none" w:sz="0" w:space="0" w:color="auto"/>
        <w:bottom w:val="none" w:sz="0" w:space="0" w:color="auto"/>
        <w:right w:val="none" w:sz="0" w:space="0" w:color="auto"/>
      </w:divBdr>
    </w:div>
    <w:div w:id="426653429">
      <w:bodyDiv w:val="1"/>
      <w:marLeft w:val="0"/>
      <w:marRight w:val="0"/>
      <w:marTop w:val="0"/>
      <w:marBottom w:val="0"/>
      <w:divBdr>
        <w:top w:val="none" w:sz="0" w:space="0" w:color="auto"/>
        <w:left w:val="none" w:sz="0" w:space="0" w:color="auto"/>
        <w:bottom w:val="none" w:sz="0" w:space="0" w:color="auto"/>
        <w:right w:val="none" w:sz="0" w:space="0" w:color="auto"/>
      </w:divBdr>
      <w:divsChild>
        <w:div w:id="856963044">
          <w:marLeft w:val="1166"/>
          <w:marRight w:val="0"/>
          <w:marTop w:val="100"/>
          <w:marBottom w:val="160"/>
          <w:divBdr>
            <w:top w:val="none" w:sz="0" w:space="0" w:color="auto"/>
            <w:left w:val="none" w:sz="0" w:space="0" w:color="auto"/>
            <w:bottom w:val="none" w:sz="0" w:space="0" w:color="auto"/>
            <w:right w:val="none" w:sz="0" w:space="0" w:color="auto"/>
          </w:divBdr>
        </w:div>
        <w:div w:id="752318283">
          <w:marLeft w:val="1166"/>
          <w:marRight w:val="0"/>
          <w:marTop w:val="100"/>
          <w:marBottom w:val="160"/>
          <w:divBdr>
            <w:top w:val="none" w:sz="0" w:space="0" w:color="auto"/>
            <w:left w:val="none" w:sz="0" w:space="0" w:color="auto"/>
            <w:bottom w:val="none" w:sz="0" w:space="0" w:color="auto"/>
            <w:right w:val="none" w:sz="0" w:space="0" w:color="auto"/>
          </w:divBdr>
        </w:div>
        <w:div w:id="1886286840">
          <w:marLeft w:val="1166"/>
          <w:marRight w:val="0"/>
          <w:marTop w:val="100"/>
          <w:marBottom w:val="160"/>
          <w:divBdr>
            <w:top w:val="none" w:sz="0" w:space="0" w:color="auto"/>
            <w:left w:val="none" w:sz="0" w:space="0" w:color="auto"/>
            <w:bottom w:val="none" w:sz="0" w:space="0" w:color="auto"/>
            <w:right w:val="none" w:sz="0" w:space="0" w:color="auto"/>
          </w:divBdr>
        </w:div>
      </w:divsChild>
    </w:div>
    <w:div w:id="433788716">
      <w:bodyDiv w:val="1"/>
      <w:marLeft w:val="0"/>
      <w:marRight w:val="0"/>
      <w:marTop w:val="0"/>
      <w:marBottom w:val="0"/>
      <w:divBdr>
        <w:top w:val="none" w:sz="0" w:space="0" w:color="auto"/>
        <w:left w:val="none" w:sz="0" w:space="0" w:color="auto"/>
        <w:bottom w:val="none" w:sz="0" w:space="0" w:color="auto"/>
        <w:right w:val="none" w:sz="0" w:space="0" w:color="auto"/>
      </w:divBdr>
      <w:divsChild>
        <w:div w:id="354423506">
          <w:marLeft w:val="360"/>
          <w:marRight w:val="0"/>
          <w:marTop w:val="120"/>
          <w:marBottom w:val="120"/>
          <w:divBdr>
            <w:top w:val="none" w:sz="0" w:space="0" w:color="auto"/>
            <w:left w:val="none" w:sz="0" w:space="0" w:color="auto"/>
            <w:bottom w:val="none" w:sz="0" w:space="0" w:color="auto"/>
            <w:right w:val="none" w:sz="0" w:space="0" w:color="auto"/>
          </w:divBdr>
        </w:div>
        <w:div w:id="20907923">
          <w:marLeft w:val="360"/>
          <w:marRight w:val="0"/>
          <w:marTop w:val="120"/>
          <w:marBottom w:val="120"/>
          <w:divBdr>
            <w:top w:val="none" w:sz="0" w:space="0" w:color="auto"/>
            <w:left w:val="none" w:sz="0" w:space="0" w:color="auto"/>
            <w:bottom w:val="none" w:sz="0" w:space="0" w:color="auto"/>
            <w:right w:val="none" w:sz="0" w:space="0" w:color="auto"/>
          </w:divBdr>
        </w:div>
        <w:div w:id="1758209101">
          <w:marLeft w:val="1080"/>
          <w:marRight w:val="0"/>
          <w:marTop w:val="120"/>
          <w:marBottom w:val="120"/>
          <w:divBdr>
            <w:top w:val="none" w:sz="0" w:space="0" w:color="auto"/>
            <w:left w:val="none" w:sz="0" w:space="0" w:color="auto"/>
            <w:bottom w:val="none" w:sz="0" w:space="0" w:color="auto"/>
            <w:right w:val="none" w:sz="0" w:space="0" w:color="auto"/>
          </w:divBdr>
        </w:div>
        <w:div w:id="920218918">
          <w:marLeft w:val="360"/>
          <w:marRight w:val="0"/>
          <w:marTop w:val="120"/>
          <w:marBottom w:val="120"/>
          <w:divBdr>
            <w:top w:val="none" w:sz="0" w:space="0" w:color="auto"/>
            <w:left w:val="none" w:sz="0" w:space="0" w:color="auto"/>
            <w:bottom w:val="none" w:sz="0" w:space="0" w:color="auto"/>
            <w:right w:val="none" w:sz="0" w:space="0" w:color="auto"/>
          </w:divBdr>
        </w:div>
        <w:div w:id="1500659784">
          <w:marLeft w:val="360"/>
          <w:marRight w:val="0"/>
          <w:marTop w:val="120"/>
          <w:marBottom w:val="120"/>
          <w:divBdr>
            <w:top w:val="none" w:sz="0" w:space="0" w:color="auto"/>
            <w:left w:val="none" w:sz="0" w:space="0" w:color="auto"/>
            <w:bottom w:val="none" w:sz="0" w:space="0" w:color="auto"/>
            <w:right w:val="none" w:sz="0" w:space="0" w:color="auto"/>
          </w:divBdr>
        </w:div>
      </w:divsChild>
    </w:div>
    <w:div w:id="469985184">
      <w:bodyDiv w:val="1"/>
      <w:marLeft w:val="0"/>
      <w:marRight w:val="0"/>
      <w:marTop w:val="0"/>
      <w:marBottom w:val="0"/>
      <w:divBdr>
        <w:top w:val="none" w:sz="0" w:space="0" w:color="auto"/>
        <w:left w:val="none" w:sz="0" w:space="0" w:color="auto"/>
        <w:bottom w:val="none" w:sz="0" w:space="0" w:color="auto"/>
        <w:right w:val="none" w:sz="0" w:space="0" w:color="auto"/>
      </w:divBdr>
    </w:div>
    <w:div w:id="548952208">
      <w:bodyDiv w:val="1"/>
      <w:marLeft w:val="0"/>
      <w:marRight w:val="0"/>
      <w:marTop w:val="0"/>
      <w:marBottom w:val="0"/>
      <w:divBdr>
        <w:top w:val="none" w:sz="0" w:space="0" w:color="auto"/>
        <w:left w:val="none" w:sz="0" w:space="0" w:color="auto"/>
        <w:bottom w:val="none" w:sz="0" w:space="0" w:color="auto"/>
        <w:right w:val="none" w:sz="0" w:space="0" w:color="auto"/>
      </w:divBdr>
    </w:div>
    <w:div w:id="563954601">
      <w:bodyDiv w:val="1"/>
      <w:marLeft w:val="0"/>
      <w:marRight w:val="0"/>
      <w:marTop w:val="0"/>
      <w:marBottom w:val="0"/>
      <w:divBdr>
        <w:top w:val="none" w:sz="0" w:space="0" w:color="auto"/>
        <w:left w:val="none" w:sz="0" w:space="0" w:color="auto"/>
        <w:bottom w:val="none" w:sz="0" w:space="0" w:color="auto"/>
        <w:right w:val="none" w:sz="0" w:space="0" w:color="auto"/>
      </w:divBdr>
      <w:divsChild>
        <w:div w:id="1855269176">
          <w:marLeft w:val="360"/>
          <w:marRight w:val="0"/>
          <w:marTop w:val="200"/>
          <w:marBottom w:val="120"/>
          <w:divBdr>
            <w:top w:val="none" w:sz="0" w:space="0" w:color="auto"/>
            <w:left w:val="none" w:sz="0" w:space="0" w:color="auto"/>
            <w:bottom w:val="none" w:sz="0" w:space="0" w:color="auto"/>
            <w:right w:val="none" w:sz="0" w:space="0" w:color="auto"/>
          </w:divBdr>
        </w:div>
        <w:div w:id="2059863168">
          <w:marLeft w:val="360"/>
          <w:marRight w:val="0"/>
          <w:marTop w:val="200"/>
          <w:marBottom w:val="120"/>
          <w:divBdr>
            <w:top w:val="none" w:sz="0" w:space="0" w:color="auto"/>
            <w:left w:val="none" w:sz="0" w:space="0" w:color="auto"/>
            <w:bottom w:val="none" w:sz="0" w:space="0" w:color="auto"/>
            <w:right w:val="none" w:sz="0" w:space="0" w:color="auto"/>
          </w:divBdr>
        </w:div>
        <w:div w:id="1306276454">
          <w:marLeft w:val="360"/>
          <w:marRight w:val="0"/>
          <w:marTop w:val="200"/>
          <w:marBottom w:val="120"/>
          <w:divBdr>
            <w:top w:val="none" w:sz="0" w:space="0" w:color="auto"/>
            <w:left w:val="none" w:sz="0" w:space="0" w:color="auto"/>
            <w:bottom w:val="none" w:sz="0" w:space="0" w:color="auto"/>
            <w:right w:val="none" w:sz="0" w:space="0" w:color="auto"/>
          </w:divBdr>
        </w:div>
        <w:div w:id="1359160170">
          <w:marLeft w:val="360"/>
          <w:marRight w:val="0"/>
          <w:marTop w:val="200"/>
          <w:marBottom w:val="120"/>
          <w:divBdr>
            <w:top w:val="none" w:sz="0" w:space="0" w:color="auto"/>
            <w:left w:val="none" w:sz="0" w:space="0" w:color="auto"/>
            <w:bottom w:val="none" w:sz="0" w:space="0" w:color="auto"/>
            <w:right w:val="none" w:sz="0" w:space="0" w:color="auto"/>
          </w:divBdr>
        </w:div>
      </w:divsChild>
    </w:div>
    <w:div w:id="564534748">
      <w:bodyDiv w:val="1"/>
      <w:marLeft w:val="0"/>
      <w:marRight w:val="0"/>
      <w:marTop w:val="0"/>
      <w:marBottom w:val="0"/>
      <w:divBdr>
        <w:top w:val="none" w:sz="0" w:space="0" w:color="auto"/>
        <w:left w:val="none" w:sz="0" w:space="0" w:color="auto"/>
        <w:bottom w:val="none" w:sz="0" w:space="0" w:color="auto"/>
        <w:right w:val="none" w:sz="0" w:space="0" w:color="auto"/>
      </w:divBdr>
      <w:divsChild>
        <w:div w:id="834881980">
          <w:marLeft w:val="1166"/>
          <w:marRight w:val="0"/>
          <w:marTop w:val="100"/>
          <w:marBottom w:val="160"/>
          <w:divBdr>
            <w:top w:val="none" w:sz="0" w:space="0" w:color="auto"/>
            <w:left w:val="none" w:sz="0" w:space="0" w:color="auto"/>
            <w:bottom w:val="none" w:sz="0" w:space="0" w:color="auto"/>
            <w:right w:val="none" w:sz="0" w:space="0" w:color="auto"/>
          </w:divBdr>
        </w:div>
        <w:div w:id="1532373855">
          <w:marLeft w:val="1166"/>
          <w:marRight w:val="0"/>
          <w:marTop w:val="100"/>
          <w:marBottom w:val="160"/>
          <w:divBdr>
            <w:top w:val="none" w:sz="0" w:space="0" w:color="auto"/>
            <w:left w:val="none" w:sz="0" w:space="0" w:color="auto"/>
            <w:bottom w:val="none" w:sz="0" w:space="0" w:color="auto"/>
            <w:right w:val="none" w:sz="0" w:space="0" w:color="auto"/>
          </w:divBdr>
        </w:div>
        <w:div w:id="1172988626">
          <w:marLeft w:val="1166"/>
          <w:marRight w:val="0"/>
          <w:marTop w:val="100"/>
          <w:marBottom w:val="160"/>
          <w:divBdr>
            <w:top w:val="none" w:sz="0" w:space="0" w:color="auto"/>
            <w:left w:val="none" w:sz="0" w:space="0" w:color="auto"/>
            <w:bottom w:val="none" w:sz="0" w:space="0" w:color="auto"/>
            <w:right w:val="none" w:sz="0" w:space="0" w:color="auto"/>
          </w:divBdr>
        </w:div>
        <w:div w:id="1635061522">
          <w:marLeft w:val="1166"/>
          <w:marRight w:val="0"/>
          <w:marTop w:val="100"/>
          <w:marBottom w:val="160"/>
          <w:divBdr>
            <w:top w:val="none" w:sz="0" w:space="0" w:color="auto"/>
            <w:left w:val="none" w:sz="0" w:space="0" w:color="auto"/>
            <w:bottom w:val="none" w:sz="0" w:space="0" w:color="auto"/>
            <w:right w:val="none" w:sz="0" w:space="0" w:color="auto"/>
          </w:divBdr>
        </w:div>
      </w:divsChild>
    </w:div>
    <w:div w:id="577132253">
      <w:bodyDiv w:val="1"/>
      <w:marLeft w:val="0"/>
      <w:marRight w:val="0"/>
      <w:marTop w:val="0"/>
      <w:marBottom w:val="0"/>
      <w:divBdr>
        <w:top w:val="none" w:sz="0" w:space="0" w:color="auto"/>
        <w:left w:val="none" w:sz="0" w:space="0" w:color="auto"/>
        <w:bottom w:val="none" w:sz="0" w:space="0" w:color="auto"/>
        <w:right w:val="none" w:sz="0" w:space="0" w:color="auto"/>
      </w:divBdr>
      <w:divsChild>
        <w:div w:id="1733775075">
          <w:marLeft w:val="547"/>
          <w:marRight w:val="0"/>
          <w:marTop w:val="200"/>
          <w:marBottom w:val="160"/>
          <w:divBdr>
            <w:top w:val="none" w:sz="0" w:space="0" w:color="auto"/>
            <w:left w:val="none" w:sz="0" w:space="0" w:color="auto"/>
            <w:bottom w:val="none" w:sz="0" w:space="0" w:color="auto"/>
            <w:right w:val="none" w:sz="0" w:space="0" w:color="auto"/>
          </w:divBdr>
        </w:div>
        <w:div w:id="723915735">
          <w:marLeft w:val="1166"/>
          <w:marRight w:val="0"/>
          <w:marTop w:val="100"/>
          <w:marBottom w:val="160"/>
          <w:divBdr>
            <w:top w:val="none" w:sz="0" w:space="0" w:color="auto"/>
            <w:left w:val="none" w:sz="0" w:space="0" w:color="auto"/>
            <w:bottom w:val="none" w:sz="0" w:space="0" w:color="auto"/>
            <w:right w:val="none" w:sz="0" w:space="0" w:color="auto"/>
          </w:divBdr>
        </w:div>
        <w:div w:id="1498381386">
          <w:marLeft w:val="1800"/>
          <w:marRight w:val="0"/>
          <w:marTop w:val="100"/>
          <w:marBottom w:val="160"/>
          <w:divBdr>
            <w:top w:val="none" w:sz="0" w:space="0" w:color="auto"/>
            <w:left w:val="none" w:sz="0" w:space="0" w:color="auto"/>
            <w:bottom w:val="none" w:sz="0" w:space="0" w:color="auto"/>
            <w:right w:val="none" w:sz="0" w:space="0" w:color="auto"/>
          </w:divBdr>
        </w:div>
        <w:div w:id="1146359390">
          <w:marLeft w:val="1166"/>
          <w:marRight w:val="0"/>
          <w:marTop w:val="100"/>
          <w:marBottom w:val="160"/>
          <w:divBdr>
            <w:top w:val="none" w:sz="0" w:space="0" w:color="auto"/>
            <w:left w:val="none" w:sz="0" w:space="0" w:color="auto"/>
            <w:bottom w:val="none" w:sz="0" w:space="0" w:color="auto"/>
            <w:right w:val="none" w:sz="0" w:space="0" w:color="auto"/>
          </w:divBdr>
        </w:div>
        <w:div w:id="196620872">
          <w:marLeft w:val="1166"/>
          <w:marRight w:val="0"/>
          <w:marTop w:val="100"/>
          <w:marBottom w:val="160"/>
          <w:divBdr>
            <w:top w:val="none" w:sz="0" w:space="0" w:color="auto"/>
            <w:left w:val="none" w:sz="0" w:space="0" w:color="auto"/>
            <w:bottom w:val="none" w:sz="0" w:space="0" w:color="auto"/>
            <w:right w:val="none" w:sz="0" w:space="0" w:color="auto"/>
          </w:divBdr>
        </w:div>
        <w:div w:id="1973361344">
          <w:marLeft w:val="547"/>
          <w:marRight w:val="0"/>
          <w:marTop w:val="200"/>
          <w:marBottom w:val="160"/>
          <w:divBdr>
            <w:top w:val="none" w:sz="0" w:space="0" w:color="auto"/>
            <w:left w:val="none" w:sz="0" w:space="0" w:color="auto"/>
            <w:bottom w:val="none" w:sz="0" w:space="0" w:color="auto"/>
            <w:right w:val="none" w:sz="0" w:space="0" w:color="auto"/>
          </w:divBdr>
        </w:div>
        <w:div w:id="420874793">
          <w:marLeft w:val="1166"/>
          <w:marRight w:val="0"/>
          <w:marTop w:val="100"/>
          <w:marBottom w:val="160"/>
          <w:divBdr>
            <w:top w:val="none" w:sz="0" w:space="0" w:color="auto"/>
            <w:left w:val="none" w:sz="0" w:space="0" w:color="auto"/>
            <w:bottom w:val="none" w:sz="0" w:space="0" w:color="auto"/>
            <w:right w:val="none" w:sz="0" w:space="0" w:color="auto"/>
          </w:divBdr>
        </w:div>
        <w:div w:id="950862787">
          <w:marLeft w:val="1166"/>
          <w:marRight w:val="0"/>
          <w:marTop w:val="100"/>
          <w:marBottom w:val="160"/>
          <w:divBdr>
            <w:top w:val="none" w:sz="0" w:space="0" w:color="auto"/>
            <w:left w:val="none" w:sz="0" w:space="0" w:color="auto"/>
            <w:bottom w:val="none" w:sz="0" w:space="0" w:color="auto"/>
            <w:right w:val="none" w:sz="0" w:space="0" w:color="auto"/>
          </w:divBdr>
        </w:div>
        <w:div w:id="1683821340">
          <w:marLeft w:val="1166"/>
          <w:marRight w:val="0"/>
          <w:marTop w:val="100"/>
          <w:marBottom w:val="160"/>
          <w:divBdr>
            <w:top w:val="none" w:sz="0" w:space="0" w:color="auto"/>
            <w:left w:val="none" w:sz="0" w:space="0" w:color="auto"/>
            <w:bottom w:val="none" w:sz="0" w:space="0" w:color="auto"/>
            <w:right w:val="none" w:sz="0" w:space="0" w:color="auto"/>
          </w:divBdr>
        </w:div>
      </w:divsChild>
    </w:div>
    <w:div w:id="680545018">
      <w:bodyDiv w:val="1"/>
      <w:marLeft w:val="0"/>
      <w:marRight w:val="0"/>
      <w:marTop w:val="0"/>
      <w:marBottom w:val="0"/>
      <w:divBdr>
        <w:top w:val="none" w:sz="0" w:space="0" w:color="auto"/>
        <w:left w:val="none" w:sz="0" w:space="0" w:color="auto"/>
        <w:bottom w:val="none" w:sz="0" w:space="0" w:color="auto"/>
        <w:right w:val="none" w:sz="0" w:space="0" w:color="auto"/>
      </w:divBdr>
      <w:divsChild>
        <w:div w:id="1617448131">
          <w:marLeft w:val="1166"/>
          <w:marRight w:val="0"/>
          <w:marTop w:val="100"/>
          <w:marBottom w:val="160"/>
          <w:divBdr>
            <w:top w:val="none" w:sz="0" w:space="0" w:color="auto"/>
            <w:left w:val="none" w:sz="0" w:space="0" w:color="auto"/>
            <w:bottom w:val="none" w:sz="0" w:space="0" w:color="auto"/>
            <w:right w:val="none" w:sz="0" w:space="0" w:color="auto"/>
          </w:divBdr>
        </w:div>
        <w:div w:id="2139182088">
          <w:marLeft w:val="1166"/>
          <w:marRight w:val="0"/>
          <w:marTop w:val="100"/>
          <w:marBottom w:val="160"/>
          <w:divBdr>
            <w:top w:val="none" w:sz="0" w:space="0" w:color="auto"/>
            <w:left w:val="none" w:sz="0" w:space="0" w:color="auto"/>
            <w:bottom w:val="none" w:sz="0" w:space="0" w:color="auto"/>
            <w:right w:val="none" w:sz="0" w:space="0" w:color="auto"/>
          </w:divBdr>
        </w:div>
        <w:div w:id="1238592294">
          <w:marLeft w:val="1886"/>
          <w:marRight w:val="0"/>
          <w:marTop w:val="100"/>
          <w:marBottom w:val="160"/>
          <w:divBdr>
            <w:top w:val="none" w:sz="0" w:space="0" w:color="auto"/>
            <w:left w:val="none" w:sz="0" w:space="0" w:color="auto"/>
            <w:bottom w:val="none" w:sz="0" w:space="0" w:color="auto"/>
            <w:right w:val="none" w:sz="0" w:space="0" w:color="auto"/>
          </w:divBdr>
        </w:div>
      </w:divsChild>
    </w:div>
    <w:div w:id="696394123">
      <w:bodyDiv w:val="1"/>
      <w:marLeft w:val="0"/>
      <w:marRight w:val="0"/>
      <w:marTop w:val="0"/>
      <w:marBottom w:val="0"/>
      <w:divBdr>
        <w:top w:val="none" w:sz="0" w:space="0" w:color="auto"/>
        <w:left w:val="none" w:sz="0" w:space="0" w:color="auto"/>
        <w:bottom w:val="none" w:sz="0" w:space="0" w:color="auto"/>
        <w:right w:val="none" w:sz="0" w:space="0" w:color="auto"/>
      </w:divBdr>
    </w:div>
    <w:div w:id="707607691">
      <w:bodyDiv w:val="1"/>
      <w:marLeft w:val="0"/>
      <w:marRight w:val="0"/>
      <w:marTop w:val="0"/>
      <w:marBottom w:val="0"/>
      <w:divBdr>
        <w:top w:val="none" w:sz="0" w:space="0" w:color="auto"/>
        <w:left w:val="none" w:sz="0" w:space="0" w:color="auto"/>
        <w:bottom w:val="none" w:sz="0" w:space="0" w:color="auto"/>
        <w:right w:val="none" w:sz="0" w:space="0" w:color="auto"/>
      </w:divBdr>
      <w:divsChild>
        <w:div w:id="1525628499">
          <w:marLeft w:val="1166"/>
          <w:marRight w:val="0"/>
          <w:marTop w:val="100"/>
          <w:marBottom w:val="160"/>
          <w:divBdr>
            <w:top w:val="none" w:sz="0" w:space="0" w:color="auto"/>
            <w:left w:val="none" w:sz="0" w:space="0" w:color="auto"/>
            <w:bottom w:val="none" w:sz="0" w:space="0" w:color="auto"/>
            <w:right w:val="none" w:sz="0" w:space="0" w:color="auto"/>
          </w:divBdr>
        </w:div>
        <w:div w:id="1880703538">
          <w:marLeft w:val="1166"/>
          <w:marRight w:val="0"/>
          <w:marTop w:val="100"/>
          <w:marBottom w:val="160"/>
          <w:divBdr>
            <w:top w:val="none" w:sz="0" w:space="0" w:color="auto"/>
            <w:left w:val="none" w:sz="0" w:space="0" w:color="auto"/>
            <w:bottom w:val="none" w:sz="0" w:space="0" w:color="auto"/>
            <w:right w:val="none" w:sz="0" w:space="0" w:color="auto"/>
          </w:divBdr>
        </w:div>
        <w:div w:id="301930075">
          <w:marLeft w:val="1166"/>
          <w:marRight w:val="0"/>
          <w:marTop w:val="100"/>
          <w:marBottom w:val="160"/>
          <w:divBdr>
            <w:top w:val="none" w:sz="0" w:space="0" w:color="auto"/>
            <w:left w:val="none" w:sz="0" w:space="0" w:color="auto"/>
            <w:bottom w:val="none" w:sz="0" w:space="0" w:color="auto"/>
            <w:right w:val="none" w:sz="0" w:space="0" w:color="auto"/>
          </w:divBdr>
        </w:div>
      </w:divsChild>
    </w:div>
    <w:div w:id="732000651">
      <w:bodyDiv w:val="1"/>
      <w:marLeft w:val="0"/>
      <w:marRight w:val="0"/>
      <w:marTop w:val="0"/>
      <w:marBottom w:val="0"/>
      <w:divBdr>
        <w:top w:val="none" w:sz="0" w:space="0" w:color="auto"/>
        <w:left w:val="none" w:sz="0" w:space="0" w:color="auto"/>
        <w:bottom w:val="none" w:sz="0" w:space="0" w:color="auto"/>
        <w:right w:val="none" w:sz="0" w:space="0" w:color="auto"/>
      </w:divBdr>
      <w:divsChild>
        <w:div w:id="2099402078">
          <w:marLeft w:val="547"/>
          <w:marRight w:val="0"/>
          <w:marTop w:val="200"/>
          <w:marBottom w:val="160"/>
          <w:divBdr>
            <w:top w:val="none" w:sz="0" w:space="0" w:color="auto"/>
            <w:left w:val="none" w:sz="0" w:space="0" w:color="auto"/>
            <w:bottom w:val="none" w:sz="0" w:space="0" w:color="auto"/>
            <w:right w:val="none" w:sz="0" w:space="0" w:color="auto"/>
          </w:divBdr>
        </w:div>
        <w:div w:id="449126825">
          <w:marLeft w:val="1166"/>
          <w:marRight w:val="0"/>
          <w:marTop w:val="100"/>
          <w:marBottom w:val="160"/>
          <w:divBdr>
            <w:top w:val="none" w:sz="0" w:space="0" w:color="auto"/>
            <w:left w:val="none" w:sz="0" w:space="0" w:color="auto"/>
            <w:bottom w:val="none" w:sz="0" w:space="0" w:color="auto"/>
            <w:right w:val="none" w:sz="0" w:space="0" w:color="auto"/>
          </w:divBdr>
        </w:div>
        <w:div w:id="778716693">
          <w:marLeft w:val="1166"/>
          <w:marRight w:val="0"/>
          <w:marTop w:val="100"/>
          <w:marBottom w:val="160"/>
          <w:divBdr>
            <w:top w:val="none" w:sz="0" w:space="0" w:color="auto"/>
            <w:left w:val="none" w:sz="0" w:space="0" w:color="auto"/>
            <w:bottom w:val="none" w:sz="0" w:space="0" w:color="auto"/>
            <w:right w:val="none" w:sz="0" w:space="0" w:color="auto"/>
          </w:divBdr>
        </w:div>
        <w:div w:id="702874400">
          <w:marLeft w:val="1166"/>
          <w:marRight w:val="0"/>
          <w:marTop w:val="100"/>
          <w:marBottom w:val="160"/>
          <w:divBdr>
            <w:top w:val="none" w:sz="0" w:space="0" w:color="auto"/>
            <w:left w:val="none" w:sz="0" w:space="0" w:color="auto"/>
            <w:bottom w:val="none" w:sz="0" w:space="0" w:color="auto"/>
            <w:right w:val="none" w:sz="0" w:space="0" w:color="auto"/>
          </w:divBdr>
        </w:div>
        <w:div w:id="1321303128">
          <w:marLeft w:val="1166"/>
          <w:marRight w:val="0"/>
          <w:marTop w:val="100"/>
          <w:marBottom w:val="160"/>
          <w:divBdr>
            <w:top w:val="none" w:sz="0" w:space="0" w:color="auto"/>
            <w:left w:val="none" w:sz="0" w:space="0" w:color="auto"/>
            <w:bottom w:val="none" w:sz="0" w:space="0" w:color="auto"/>
            <w:right w:val="none" w:sz="0" w:space="0" w:color="auto"/>
          </w:divBdr>
        </w:div>
        <w:div w:id="1008214626">
          <w:marLeft w:val="1166"/>
          <w:marRight w:val="0"/>
          <w:marTop w:val="100"/>
          <w:marBottom w:val="160"/>
          <w:divBdr>
            <w:top w:val="none" w:sz="0" w:space="0" w:color="auto"/>
            <w:left w:val="none" w:sz="0" w:space="0" w:color="auto"/>
            <w:bottom w:val="none" w:sz="0" w:space="0" w:color="auto"/>
            <w:right w:val="none" w:sz="0" w:space="0" w:color="auto"/>
          </w:divBdr>
        </w:div>
        <w:div w:id="890189582">
          <w:marLeft w:val="1166"/>
          <w:marRight w:val="0"/>
          <w:marTop w:val="100"/>
          <w:marBottom w:val="160"/>
          <w:divBdr>
            <w:top w:val="none" w:sz="0" w:space="0" w:color="auto"/>
            <w:left w:val="none" w:sz="0" w:space="0" w:color="auto"/>
            <w:bottom w:val="none" w:sz="0" w:space="0" w:color="auto"/>
            <w:right w:val="none" w:sz="0" w:space="0" w:color="auto"/>
          </w:divBdr>
        </w:div>
      </w:divsChild>
    </w:div>
    <w:div w:id="742341265">
      <w:bodyDiv w:val="1"/>
      <w:marLeft w:val="0"/>
      <w:marRight w:val="0"/>
      <w:marTop w:val="0"/>
      <w:marBottom w:val="0"/>
      <w:divBdr>
        <w:top w:val="none" w:sz="0" w:space="0" w:color="auto"/>
        <w:left w:val="none" w:sz="0" w:space="0" w:color="auto"/>
        <w:bottom w:val="none" w:sz="0" w:space="0" w:color="auto"/>
        <w:right w:val="none" w:sz="0" w:space="0" w:color="auto"/>
      </w:divBdr>
      <w:divsChild>
        <w:div w:id="645814579">
          <w:marLeft w:val="1166"/>
          <w:marRight w:val="0"/>
          <w:marTop w:val="100"/>
          <w:marBottom w:val="160"/>
          <w:divBdr>
            <w:top w:val="none" w:sz="0" w:space="0" w:color="auto"/>
            <w:left w:val="none" w:sz="0" w:space="0" w:color="auto"/>
            <w:bottom w:val="none" w:sz="0" w:space="0" w:color="auto"/>
            <w:right w:val="none" w:sz="0" w:space="0" w:color="auto"/>
          </w:divBdr>
        </w:div>
        <w:div w:id="606499576">
          <w:marLeft w:val="1166"/>
          <w:marRight w:val="0"/>
          <w:marTop w:val="100"/>
          <w:marBottom w:val="160"/>
          <w:divBdr>
            <w:top w:val="none" w:sz="0" w:space="0" w:color="auto"/>
            <w:left w:val="none" w:sz="0" w:space="0" w:color="auto"/>
            <w:bottom w:val="none" w:sz="0" w:space="0" w:color="auto"/>
            <w:right w:val="none" w:sz="0" w:space="0" w:color="auto"/>
          </w:divBdr>
        </w:div>
        <w:div w:id="858204817">
          <w:marLeft w:val="1166"/>
          <w:marRight w:val="0"/>
          <w:marTop w:val="100"/>
          <w:marBottom w:val="160"/>
          <w:divBdr>
            <w:top w:val="none" w:sz="0" w:space="0" w:color="auto"/>
            <w:left w:val="none" w:sz="0" w:space="0" w:color="auto"/>
            <w:bottom w:val="none" w:sz="0" w:space="0" w:color="auto"/>
            <w:right w:val="none" w:sz="0" w:space="0" w:color="auto"/>
          </w:divBdr>
        </w:div>
        <w:div w:id="728456847">
          <w:marLeft w:val="1166"/>
          <w:marRight w:val="0"/>
          <w:marTop w:val="100"/>
          <w:marBottom w:val="160"/>
          <w:divBdr>
            <w:top w:val="none" w:sz="0" w:space="0" w:color="auto"/>
            <w:left w:val="none" w:sz="0" w:space="0" w:color="auto"/>
            <w:bottom w:val="none" w:sz="0" w:space="0" w:color="auto"/>
            <w:right w:val="none" w:sz="0" w:space="0" w:color="auto"/>
          </w:divBdr>
        </w:div>
      </w:divsChild>
    </w:div>
    <w:div w:id="808978550">
      <w:bodyDiv w:val="1"/>
      <w:marLeft w:val="0"/>
      <w:marRight w:val="0"/>
      <w:marTop w:val="0"/>
      <w:marBottom w:val="0"/>
      <w:divBdr>
        <w:top w:val="none" w:sz="0" w:space="0" w:color="auto"/>
        <w:left w:val="none" w:sz="0" w:space="0" w:color="auto"/>
        <w:bottom w:val="none" w:sz="0" w:space="0" w:color="auto"/>
        <w:right w:val="none" w:sz="0" w:space="0" w:color="auto"/>
      </w:divBdr>
      <w:divsChild>
        <w:div w:id="1416707377">
          <w:marLeft w:val="547"/>
          <w:marRight w:val="0"/>
          <w:marTop w:val="200"/>
          <w:marBottom w:val="160"/>
          <w:divBdr>
            <w:top w:val="none" w:sz="0" w:space="0" w:color="auto"/>
            <w:left w:val="none" w:sz="0" w:space="0" w:color="auto"/>
            <w:bottom w:val="none" w:sz="0" w:space="0" w:color="auto"/>
            <w:right w:val="none" w:sz="0" w:space="0" w:color="auto"/>
          </w:divBdr>
        </w:div>
        <w:div w:id="425930585">
          <w:marLeft w:val="1166"/>
          <w:marRight w:val="0"/>
          <w:marTop w:val="100"/>
          <w:marBottom w:val="160"/>
          <w:divBdr>
            <w:top w:val="none" w:sz="0" w:space="0" w:color="auto"/>
            <w:left w:val="none" w:sz="0" w:space="0" w:color="auto"/>
            <w:bottom w:val="none" w:sz="0" w:space="0" w:color="auto"/>
            <w:right w:val="none" w:sz="0" w:space="0" w:color="auto"/>
          </w:divBdr>
        </w:div>
        <w:div w:id="1489638011">
          <w:marLeft w:val="1166"/>
          <w:marRight w:val="0"/>
          <w:marTop w:val="100"/>
          <w:marBottom w:val="160"/>
          <w:divBdr>
            <w:top w:val="none" w:sz="0" w:space="0" w:color="auto"/>
            <w:left w:val="none" w:sz="0" w:space="0" w:color="auto"/>
            <w:bottom w:val="none" w:sz="0" w:space="0" w:color="auto"/>
            <w:right w:val="none" w:sz="0" w:space="0" w:color="auto"/>
          </w:divBdr>
        </w:div>
        <w:div w:id="681668132">
          <w:marLeft w:val="1886"/>
          <w:marRight w:val="0"/>
          <w:marTop w:val="100"/>
          <w:marBottom w:val="160"/>
          <w:divBdr>
            <w:top w:val="none" w:sz="0" w:space="0" w:color="auto"/>
            <w:left w:val="none" w:sz="0" w:space="0" w:color="auto"/>
            <w:bottom w:val="none" w:sz="0" w:space="0" w:color="auto"/>
            <w:right w:val="none" w:sz="0" w:space="0" w:color="auto"/>
          </w:divBdr>
        </w:div>
        <w:div w:id="1732389619">
          <w:marLeft w:val="547"/>
          <w:marRight w:val="0"/>
          <w:marTop w:val="200"/>
          <w:marBottom w:val="160"/>
          <w:divBdr>
            <w:top w:val="none" w:sz="0" w:space="0" w:color="auto"/>
            <w:left w:val="none" w:sz="0" w:space="0" w:color="auto"/>
            <w:bottom w:val="none" w:sz="0" w:space="0" w:color="auto"/>
            <w:right w:val="none" w:sz="0" w:space="0" w:color="auto"/>
          </w:divBdr>
        </w:div>
        <w:div w:id="186866956">
          <w:marLeft w:val="1166"/>
          <w:marRight w:val="0"/>
          <w:marTop w:val="100"/>
          <w:marBottom w:val="160"/>
          <w:divBdr>
            <w:top w:val="none" w:sz="0" w:space="0" w:color="auto"/>
            <w:left w:val="none" w:sz="0" w:space="0" w:color="auto"/>
            <w:bottom w:val="none" w:sz="0" w:space="0" w:color="auto"/>
            <w:right w:val="none" w:sz="0" w:space="0" w:color="auto"/>
          </w:divBdr>
        </w:div>
        <w:div w:id="185169669">
          <w:marLeft w:val="1166"/>
          <w:marRight w:val="0"/>
          <w:marTop w:val="100"/>
          <w:marBottom w:val="160"/>
          <w:divBdr>
            <w:top w:val="none" w:sz="0" w:space="0" w:color="auto"/>
            <w:left w:val="none" w:sz="0" w:space="0" w:color="auto"/>
            <w:bottom w:val="none" w:sz="0" w:space="0" w:color="auto"/>
            <w:right w:val="none" w:sz="0" w:space="0" w:color="auto"/>
          </w:divBdr>
        </w:div>
        <w:div w:id="1802382465">
          <w:marLeft w:val="1166"/>
          <w:marRight w:val="0"/>
          <w:marTop w:val="100"/>
          <w:marBottom w:val="160"/>
          <w:divBdr>
            <w:top w:val="none" w:sz="0" w:space="0" w:color="auto"/>
            <w:left w:val="none" w:sz="0" w:space="0" w:color="auto"/>
            <w:bottom w:val="none" w:sz="0" w:space="0" w:color="auto"/>
            <w:right w:val="none" w:sz="0" w:space="0" w:color="auto"/>
          </w:divBdr>
        </w:div>
        <w:div w:id="334387079">
          <w:marLeft w:val="1166"/>
          <w:marRight w:val="0"/>
          <w:marTop w:val="100"/>
          <w:marBottom w:val="160"/>
          <w:divBdr>
            <w:top w:val="none" w:sz="0" w:space="0" w:color="auto"/>
            <w:left w:val="none" w:sz="0" w:space="0" w:color="auto"/>
            <w:bottom w:val="none" w:sz="0" w:space="0" w:color="auto"/>
            <w:right w:val="none" w:sz="0" w:space="0" w:color="auto"/>
          </w:divBdr>
        </w:div>
        <w:div w:id="1234193368">
          <w:marLeft w:val="1166"/>
          <w:marRight w:val="0"/>
          <w:marTop w:val="100"/>
          <w:marBottom w:val="160"/>
          <w:divBdr>
            <w:top w:val="none" w:sz="0" w:space="0" w:color="auto"/>
            <w:left w:val="none" w:sz="0" w:space="0" w:color="auto"/>
            <w:bottom w:val="none" w:sz="0" w:space="0" w:color="auto"/>
            <w:right w:val="none" w:sz="0" w:space="0" w:color="auto"/>
          </w:divBdr>
        </w:div>
      </w:divsChild>
    </w:div>
    <w:div w:id="839849670">
      <w:bodyDiv w:val="1"/>
      <w:marLeft w:val="0"/>
      <w:marRight w:val="0"/>
      <w:marTop w:val="0"/>
      <w:marBottom w:val="0"/>
      <w:divBdr>
        <w:top w:val="none" w:sz="0" w:space="0" w:color="auto"/>
        <w:left w:val="none" w:sz="0" w:space="0" w:color="auto"/>
        <w:bottom w:val="none" w:sz="0" w:space="0" w:color="auto"/>
        <w:right w:val="none" w:sz="0" w:space="0" w:color="auto"/>
      </w:divBdr>
      <w:divsChild>
        <w:div w:id="171455647">
          <w:marLeft w:val="1166"/>
          <w:marRight w:val="0"/>
          <w:marTop w:val="100"/>
          <w:marBottom w:val="160"/>
          <w:divBdr>
            <w:top w:val="none" w:sz="0" w:space="0" w:color="auto"/>
            <w:left w:val="none" w:sz="0" w:space="0" w:color="auto"/>
            <w:bottom w:val="none" w:sz="0" w:space="0" w:color="auto"/>
            <w:right w:val="none" w:sz="0" w:space="0" w:color="auto"/>
          </w:divBdr>
        </w:div>
        <w:div w:id="821897489">
          <w:marLeft w:val="1800"/>
          <w:marRight w:val="0"/>
          <w:marTop w:val="100"/>
          <w:marBottom w:val="160"/>
          <w:divBdr>
            <w:top w:val="none" w:sz="0" w:space="0" w:color="auto"/>
            <w:left w:val="none" w:sz="0" w:space="0" w:color="auto"/>
            <w:bottom w:val="none" w:sz="0" w:space="0" w:color="auto"/>
            <w:right w:val="none" w:sz="0" w:space="0" w:color="auto"/>
          </w:divBdr>
        </w:div>
        <w:div w:id="1255090013">
          <w:marLeft w:val="1166"/>
          <w:marRight w:val="0"/>
          <w:marTop w:val="100"/>
          <w:marBottom w:val="160"/>
          <w:divBdr>
            <w:top w:val="none" w:sz="0" w:space="0" w:color="auto"/>
            <w:left w:val="none" w:sz="0" w:space="0" w:color="auto"/>
            <w:bottom w:val="none" w:sz="0" w:space="0" w:color="auto"/>
            <w:right w:val="none" w:sz="0" w:space="0" w:color="auto"/>
          </w:divBdr>
        </w:div>
      </w:divsChild>
    </w:div>
    <w:div w:id="1063142162">
      <w:bodyDiv w:val="1"/>
      <w:marLeft w:val="0"/>
      <w:marRight w:val="0"/>
      <w:marTop w:val="0"/>
      <w:marBottom w:val="0"/>
      <w:divBdr>
        <w:top w:val="none" w:sz="0" w:space="0" w:color="auto"/>
        <w:left w:val="none" w:sz="0" w:space="0" w:color="auto"/>
        <w:bottom w:val="none" w:sz="0" w:space="0" w:color="auto"/>
        <w:right w:val="none" w:sz="0" w:space="0" w:color="auto"/>
      </w:divBdr>
      <w:divsChild>
        <w:div w:id="1371756933">
          <w:marLeft w:val="1166"/>
          <w:marRight w:val="0"/>
          <w:marTop w:val="100"/>
          <w:marBottom w:val="160"/>
          <w:divBdr>
            <w:top w:val="none" w:sz="0" w:space="0" w:color="auto"/>
            <w:left w:val="none" w:sz="0" w:space="0" w:color="auto"/>
            <w:bottom w:val="none" w:sz="0" w:space="0" w:color="auto"/>
            <w:right w:val="none" w:sz="0" w:space="0" w:color="auto"/>
          </w:divBdr>
        </w:div>
        <w:div w:id="919950646">
          <w:marLeft w:val="1166"/>
          <w:marRight w:val="0"/>
          <w:marTop w:val="100"/>
          <w:marBottom w:val="160"/>
          <w:divBdr>
            <w:top w:val="none" w:sz="0" w:space="0" w:color="auto"/>
            <w:left w:val="none" w:sz="0" w:space="0" w:color="auto"/>
            <w:bottom w:val="none" w:sz="0" w:space="0" w:color="auto"/>
            <w:right w:val="none" w:sz="0" w:space="0" w:color="auto"/>
          </w:divBdr>
        </w:div>
        <w:div w:id="1158182668">
          <w:marLeft w:val="1166"/>
          <w:marRight w:val="0"/>
          <w:marTop w:val="100"/>
          <w:marBottom w:val="160"/>
          <w:divBdr>
            <w:top w:val="none" w:sz="0" w:space="0" w:color="auto"/>
            <w:left w:val="none" w:sz="0" w:space="0" w:color="auto"/>
            <w:bottom w:val="none" w:sz="0" w:space="0" w:color="auto"/>
            <w:right w:val="none" w:sz="0" w:space="0" w:color="auto"/>
          </w:divBdr>
        </w:div>
      </w:divsChild>
    </w:div>
    <w:div w:id="1147630461">
      <w:bodyDiv w:val="1"/>
      <w:marLeft w:val="0"/>
      <w:marRight w:val="0"/>
      <w:marTop w:val="0"/>
      <w:marBottom w:val="0"/>
      <w:divBdr>
        <w:top w:val="none" w:sz="0" w:space="0" w:color="auto"/>
        <w:left w:val="none" w:sz="0" w:space="0" w:color="auto"/>
        <w:bottom w:val="none" w:sz="0" w:space="0" w:color="auto"/>
        <w:right w:val="none" w:sz="0" w:space="0" w:color="auto"/>
      </w:divBdr>
      <w:divsChild>
        <w:div w:id="1619096712">
          <w:marLeft w:val="360"/>
          <w:marRight w:val="0"/>
          <w:marTop w:val="200"/>
          <w:marBottom w:val="120"/>
          <w:divBdr>
            <w:top w:val="none" w:sz="0" w:space="0" w:color="auto"/>
            <w:left w:val="none" w:sz="0" w:space="0" w:color="auto"/>
            <w:bottom w:val="none" w:sz="0" w:space="0" w:color="auto"/>
            <w:right w:val="none" w:sz="0" w:space="0" w:color="auto"/>
          </w:divBdr>
        </w:div>
        <w:div w:id="76026253">
          <w:marLeft w:val="360"/>
          <w:marRight w:val="0"/>
          <w:marTop w:val="200"/>
          <w:marBottom w:val="120"/>
          <w:divBdr>
            <w:top w:val="none" w:sz="0" w:space="0" w:color="auto"/>
            <w:left w:val="none" w:sz="0" w:space="0" w:color="auto"/>
            <w:bottom w:val="none" w:sz="0" w:space="0" w:color="auto"/>
            <w:right w:val="none" w:sz="0" w:space="0" w:color="auto"/>
          </w:divBdr>
        </w:div>
        <w:div w:id="1669752312">
          <w:marLeft w:val="360"/>
          <w:marRight w:val="0"/>
          <w:marTop w:val="200"/>
          <w:marBottom w:val="120"/>
          <w:divBdr>
            <w:top w:val="none" w:sz="0" w:space="0" w:color="auto"/>
            <w:left w:val="none" w:sz="0" w:space="0" w:color="auto"/>
            <w:bottom w:val="none" w:sz="0" w:space="0" w:color="auto"/>
            <w:right w:val="none" w:sz="0" w:space="0" w:color="auto"/>
          </w:divBdr>
        </w:div>
        <w:div w:id="523203417">
          <w:marLeft w:val="360"/>
          <w:marRight w:val="0"/>
          <w:marTop w:val="200"/>
          <w:marBottom w:val="120"/>
          <w:divBdr>
            <w:top w:val="none" w:sz="0" w:space="0" w:color="auto"/>
            <w:left w:val="none" w:sz="0" w:space="0" w:color="auto"/>
            <w:bottom w:val="none" w:sz="0" w:space="0" w:color="auto"/>
            <w:right w:val="none" w:sz="0" w:space="0" w:color="auto"/>
          </w:divBdr>
        </w:div>
        <w:div w:id="628900555">
          <w:marLeft w:val="360"/>
          <w:marRight w:val="0"/>
          <w:marTop w:val="200"/>
          <w:marBottom w:val="120"/>
          <w:divBdr>
            <w:top w:val="none" w:sz="0" w:space="0" w:color="auto"/>
            <w:left w:val="none" w:sz="0" w:space="0" w:color="auto"/>
            <w:bottom w:val="none" w:sz="0" w:space="0" w:color="auto"/>
            <w:right w:val="none" w:sz="0" w:space="0" w:color="auto"/>
          </w:divBdr>
        </w:div>
        <w:div w:id="572083077">
          <w:marLeft w:val="360"/>
          <w:marRight w:val="0"/>
          <w:marTop w:val="200"/>
          <w:marBottom w:val="120"/>
          <w:divBdr>
            <w:top w:val="none" w:sz="0" w:space="0" w:color="auto"/>
            <w:left w:val="none" w:sz="0" w:space="0" w:color="auto"/>
            <w:bottom w:val="none" w:sz="0" w:space="0" w:color="auto"/>
            <w:right w:val="none" w:sz="0" w:space="0" w:color="auto"/>
          </w:divBdr>
        </w:div>
      </w:divsChild>
    </w:div>
    <w:div w:id="1176650739">
      <w:bodyDiv w:val="1"/>
      <w:marLeft w:val="0"/>
      <w:marRight w:val="0"/>
      <w:marTop w:val="0"/>
      <w:marBottom w:val="0"/>
      <w:divBdr>
        <w:top w:val="none" w:sz="0" w:space="0" w:color="auto"/>
        <w:left w:val="none" w:sz="0" w:space="0" w:color="auto"/>
        <w:bottom w:val="none" w:sz="0" w:space="0" w:color="auto"/>
        <w:right w:val="none" w:sz="0" w:space="0" w:color="auto"/>
      </w:divBdr>
      <w:divsChild>
        <w:div w:id="1496260411">
          <w:marLeft w:val="1166"/>
          <w:marRight w:val="0"/>
          <w:marTop w:val="100"/>
          <w:marBottom w:val="160"/>
          <w:divBdr>
            <w:top w:val="none" w:sz="0" w:space="0" w:color="auto"/>
            <w:left w:val="none" w:sz="0" w:space="0" w:color="auto"/>
            <w:bottom w:val="none" w:sz="0" w:space="0" w:color="auto"/>
            <w:right w:val="none" w:sz="0" w:space="0" w:color="auto"/>
          </w:divBdr>
        </w:div>
        <w:div w:id="1190218484">
          <w:marLeft w:val="1166"/>
          <w:marRight w:val="0"/>
          <w:marTop w:val="100"/>
          <w:marBottom w:val="160"/>
          <w:divBdr>
            <w:top w:val="none" w:sz="0" w:space="0" w:color="auto"/>
            <w:left w:val="none" w:sz="0" w:space="0" w:color="auto"/>
            <w:bottom w:val="none" w:sz="0" w:space="0" w:color="auto"/>
            <w:right w:val="none" w:sz="0" w:space="0" w:color="auto"/>
          </w:divBdr>
        </w:div>
        <w:div w:id="239828686">
          <w:marLeft w:val="1166"/>
          <w:marRight w:val="0"/>
          <w:marTop w:val="100"/>
          <w:marBottom w:val="160"/>
          <w:divBdr>
            <w:top w:val="none" w:sz="0" w:space="0" w:color="auto"/>
            <w:left w:val="none" w:sz="0" w:space="0" w:color="auto"/>
            <w:bottom w:val="none" w:sz="0" w:space="0" w:color="auto"/>
            <w:right w:val="none" w:sz="0" w:space="0" w:color="auto"/>
          </w:divBdr>
        </w:div>
      </w:divsChild>
    </w:div>
    <w:div w:id="1179542488">
      <w:bodyDiv w:val="1"/>
      <w:marLeft w:val="0"/>
      <w:marRight w:val="0"/>
      <w:marTop w:val="0"/>
      <w:marBottom w:val="0"/>
      <w:divBdr>
        <w:top w:val="none" w:sz="0" w:space="0" w:color="auto"/>
        <w:left w:val="none" w:sz="0" w:space="0" w:color="auto"/>
        <w:bottom w:val="none" w:sz="0" w:space="0" w:color="auto"/>
        <w:right w:val="none" w:sz="0" w:space="0" w:color="auto"/>
      </w:divBdr>
    </w:div>
    <w:div w:id="1263681292">
      <w:bodyDiv w:val="1"/>
      <w:marLeft w:val="0"/>
      <w:marRight w:val="0"/>
      <w:marTop w:val="0"/>
      <w:marBottom w:val="0"/>
      <w:divBdr>
        <w:top w:val="none" w:sz="0" w:space="0" w:color="auto"/>
        <w:left w:val="none" w:sz="0" w:space="0" w:color="auto"/>
        <w:bottom w:val="none" w:sz="0" w:space="0" w:color="auto"/>
        <w:right w:val="none" w:sz="0" w:space="0" w:color="auto"/>
      </w:divBdr>
      <w:divsChild>
        <w:div w:id="61564271">
          <w:marLeft w:val="1166"/>
          <w:marRight w:val="0"/>
          <w:marTop w:val="100"/>
          <w:marBottom w:val="160"/>
          <w:divBdr>
            <w:top w:val="none" w:sz="0" w:space="0" w:color="auto"/>
            <w:left w:val="none" w:sz="0" w:space="0" w:color="auto"/>
            <w:bottom w:val="none" w:sz="0" w:space="0" w:color="auto"/>
            <w:right w:val="none" w:sz="0" w:space="0" w:color="auto"/>
          </w:divBdr>
        </w:div>
        <w:div w:id="1899782133">
          <w:marLeft w:val="1166"/>
          <w:marRight w:val="0"/>
          <w:marTop w:val="100"/>
          <w:marBottom w:val="160"/>
          <w:divBdr>
            <w:top w:val="none" w:sz="0" w:space="0" w:color="auto"/>
            <w:left w:val="none" w:sz="0" w:space="0" w:color="auto"/>
            <w:bottom w:val="none" w:sz="0" w:space="0" w:color="auto"/>
            <w:right w:val="none" w:sz="0" w:space="0" w:color="auto"/>
          </w:divBdr>
        </w:div>
        <w:div w:id="1022049982">
          <w:marLeft w:val="1166"/>
          <w:marRight w:val="0"/>
          <w:marTop w:val="100"/>
          <w:marBottom w:val="160"/>
          <w:divBdr>
            <w:top w:val="none" w:sz="0" w:space="0" w:color="auto"/>
            <w:left w:val="none" w:sz="0" w:space="0" w:color="auto"/>
            <w:bottom w:val="none" w:sz="0" w:space="0" w:color="auto"/>
            <w:right w:val="none" w:sz="0" w:space="0" w:color="auto"/>
          </w:divBdr>
        </w:div>
        <w:div w:id="2017615812">
          <w:marLeft w:val="1166"/>
          <w:marRight w:val="0"/>
          <w:marTop w:val="100"/>
          <w:marBottom w:val="160"/>
          <w:divBdr>
            <w:top w:val="none" w:sz="0" w:space="0" w:color="auto"/>
            <w:left w:val="none" w:sz="0" w:space="0" w:color="auto"/>
            <w:bottom w:val="none" w:sz="0" w:space="0" w:color="auto"/>
            <w:right w:val="none" w:sz="0" w:space="0" w:color="auto"/>
          </w:divBdr>
        </w:div>
        <w:div w:id="478033007">
          <w:marLeft w:val="1166"/>
          <w:marRight w:val="0"/>
          <w:marTop w:val="100"/>
          <w:marBottom w:val="160"/>
          <w:divBdr>
            <w:top w:val="none" w:sz="0" w:space="0" w:color="auto"/>
            <w:left w:val="none" w:sz="0" w:space="0" w:color="auto"/>
            <w:bottom w:val="none" w:sz="0" w:space="0" w:color="auto"/>
            <w:right w:val="none" w:sz="0" w:space="0" w:color="auto"/>
          </w:divBdr>
        </w:div>
        <w:div w:id="78337158">
          <w:marLeft w:val="1166"/>
          <w:marRight w:val="0"/>
          <w:marTop w:val="100"/>
          <w:marBottom w:val="160"/>
          <w:divBdr>
            <w:top w:val="none" w:sz="0" w:space="0" w:color="auto"/>
            <w:left w:val="none" w:sz="0" w:space="0" w:color="auto"/>
            <w:bottom w:val="none" w:sz="0" w:space="0" w:color="auto"/>
            <w:right w:val="none" w:sz="0" w:space="0" w:color="auto"/>
          </w:divBdr>
        </w:div>
      </w:divsChild>
    </w:div>
    <w:div w:id="1293633001">
      <w:bodyDiv w:val="1"/>
      <w:marLeft w:val="0"/>
      <w:marRight w:val="0"/>
      <w:marTop w:val="0"/>
      <w:marBottom w:val="0"/>
      <w:divBdr>
        <w:top w:val="none" w:sz="0" w:space="0" w:color="auto"/>
        <w:left w:val="none" w:sz="0" w:space="0" w:color="auto"/>
        <w:bottom w:val="none" w:sz="0" w:space="0" w:color="auto"/>
        <w:right w:val="none" w:sz="0" w:space="0" w:color="auto"/>
      </w:divBdr>
      <w:divsChild>
        <w:div w:id="649482511">
          <w:marLeft w:val="547"/>
          <w:marRight w:val="0"/>
          <w:marTop w:val="200"/>
          <w:marBottom w:val="160"/>
          <w:divBdr>
            <w:top w:val="none" w:sz="0" w:space="0" w:color="auto"/>
            <w:left w:val="none" w:sz="0" w:space="0" w:color="auto"/>
            <w:bottom w:val="none" w:sz="0" w:space="0" w:color="auto"/>
            <w:right w:val="none" w:sz="0" w:space="0" w:color="auto"/>
          </w:divBdr>
        </w:div>
        <w:div w:id="14886913">
          <w:marLeft w:val="1166"/>
          <w:marRight w:val="0"/>
          <w:marTop w:val="100"/>
          <w:marBottom w:val="160"/>
          <w:divBdr>
            <w:top w:val="none" w:sz="0" w:space="0" w:color="auto"/>
            <w:left w:val="none" w:sz="0" w:space="0" w:color="auto"/>
            <w:bottom w:val="none" w:sz="0" w:space="0" w:color="auto"/>
            <w:right w:val="none" w:sz="0" w:space="0" w:color="auto"/>
          </w:divBdr>
        </w:div>
        <w:div w:id="1135485799">
          <w:marLeft w:val="1166"/>
          <w:marRight w:val="0"/>
          <w:marTop w:val="100"/>
          <w:marBottom w:val="160"/>
          <w:divBdr>
            <w:top w:val="none" w:sz="0" w:space="0" w:color="auto"/>
            <w:left w:val="none" w:sz="0" w:space="0" w:color="auto"/>
            <w:bottom w:val="none" w:sz="0" w:space="0" w:color="auto"/>
            <w:right w:val="none" w:sz="0" w:space="0" w:color="auto"/>
          </w:divBdr>
        </w:div>
        <w:div w:id="358819234">
          <w:marLeft w:val="1166"/>
          <w:marRight w:val="0"/>
          <w:marTop w:val="100"/>
          <w:marBottom w:val="160"/>
          <w:divBdr>
            <w:top w:val="none" w:sz="0" w:space="0" w:color="auto"/>
            <w:left w:val="none" w:sz="0" w:space="0" w:color="auto"/>
            <w:bottom w:val="none" w:sz="0" w:space="0" w:color="auto"/>
            <w:right w:val="none" w:sz="0" w:space="0" w:color="auto"/>
          </w:divBdr>
        </w:div>
        <w:div w:id="1208687945">
          <w:marLeft w:val="1166"/>
          <w:marRight w:val="0"/>
          <w:marTop w:val="100"/>
          <w:marBottom w:val="160"/>
          <w:divBdr>
            <w:top w:val="none" w:sz="0" w:space="0" w:color="auto"/>
            <w:left w:val="none" w:sz="0" w:space="0" w:color="auto"/>
            <w:bottom w:val="none" w:sz="0" w:space="0" w:color="auto"/>
            <w:right w:val="none" w:sz="0" w:space="0" w:color="auto"/>
          </w:divBdr>
        </w:div>
        <w:div w:id="909772277">
          <w:marLeft w:val="547"/>
          <w:marRight w:val="0"/>
          <w:marTop w:val="200"/>
          <w:marBottom w:val="160"/>
          <w:divBdr>
            <w:top w:val="none" w:sz="0" w:space="0" w:color="auto"/>
            <w:left w:val="none" w:sz="0" w:space="0" w:color="auto"/>
            <w:bottom w:val="none" w:sz="0" w:space="0" w:color="auto"/>
            <w:right w:val="none" w:sz="0" w:space="0" w:color="auto"/>
          </w:divBdr>
        </w:div>
        <w:div w:id="1848712052">
          <w:marLeft w:val="1166"/>
          <w:marRight w:val="0"/>
          <w:marTop w:val="100"/>
          <w:marBottom w:val="160"/>
          <w:divBdr>
            <w:top w:val="none" w:sz="0" w:space="0" w:color="auto"/>
            <w:left w:val="none" w:sz="0" w:space="0" w:color="auto"/>
            <w:bottom w:val="none" w:sz="0" w:space="0" w:color="auto"/>
            <w:right w:val="none" w:sz="0" w:space="0" w:color="auto"/>
          </w:divBdr>
        </w:div>
        <w:div w:id="1936480082">
          <w:marLeft w:val="1166"/>
          <w:marRight w:val="0"/>
          <w:marTop w:val="100"/>
          <w:marBottom w:val="160"/>
          <w:divBdr>
            <w:top w:val="none" w:sz="0" w:space="0" w:color="auto"/>
            <w:left w:val="none" w:sz="0" w:space="0" w:color="auto"/>
            <w:bottom w:val="none" w:sz="0" w:space="0" w:color="auto"/>
            <w:right w:val="none" w:sz="0" w:space="0" w:color="auto"/>
          </w:divBdr>
        </w:div>
        <w:div w:id="1330595807">
          <w:marLeft w:val="1166"/>
          <w:marRight w:val="0"/>
          <w:marTop w:val="100"/>
          <w:marBottom w:val="160"/>
          <w:divBdr>
            <w:top w:val="none" w:sz="0" w:space="0" w:color="auto"/>
            <w:left w:val="none" w:sz="0" w:space="0" w:color="auto"/>
            <w:bottom w:val="none" w:sz="0" w:space="0" w:color="auto"/>
            <w:right w:val="none" w:sz="0" w:space="0" w:color="auto"/>
          </w:divBdr>
        </w:div>
      </w:divsChild>
    </w:div>
    <w:div w:id="1312245504">
      <w:bodyDiv w:val="1"/>
      <w:marLeft w:val="0"/>
      <w:marRight w:val="0"/>
      <w:marTop w:val="0"/>
      <w:marBottom w:val="0"/>
      <w:divBdr>
        <w:top w:val="none" w:sz="0" w:space="0" w:color="auto"/>
        <w:left w:val="none" w:sz="0" w:space="0" w:color="auto"/>
        <w:bottom w:val="none" w:sz="0" w:space="0" w:color="auto"/>
        <w:right w:val="none" w:sz="0" w:space="0" w:color="auto"/>
      </w:divBdr>
      <w:divsChild>
        <w:div w:id="1058433568">
          <w:marLeft w:val="360"/>
          <w:marRight w:val="0"/>
          <w:marTop w:val="200"/>
          <w:marBottom w:val="120"/>
          <w:divBdr>
            <w:top w:val="none" w:sz="0" w:space="0" w:color="auto"/>
            <w:left w:val="none" w:sz="0" w:space="0" w:color="auto"/>
            <w:bottom w:val="none" w:sz="0" w:space="0" w:color="auto"/>
            <w:right w:val="none" w:sz="0" w:space="0" w:color="auto"/>
          </w:divBdr>
        </w:div>
        <w:div w:id="585186201">
          <w:marLeft w:val="360"/>
          <w:marRight w:val="0"/>
          <w:marTop w:val="200"/>
          <w:marBottom w:val="120"/>
          <w:divBdr>
            <w:top w:val="none" w:sz="0" w:space="0" w:color="auto"/>
            <w:left w:val="none" w:sz="0" w:space="0" w:color="auto"/>
            <w:bottom w:val="none" w:sz="0" w:space="0" w:color="auto"/>
            <w:right w:val="none" w:sz="0" w:space="0" w:color="auto"/>
          </w:divBdr>
        </w:div>
        <w:div w:id="1769811149">
          <w:marLeft w:val="360"/>
          <w:marRight w:val="0"/>
          <w:marTop w:val="200"/>
          <w:marBottom w:val="120"/>
          <w:divBdr>
            <w:top w:val="none" w:sz="0" w:space="0" w:color="auto"/>
            <w:left w:val="none" w:sz="0" w:space="0" w:color="auto"/>
            <w:bottom w:val="none" w:sz="0" w:space="0" w:color="auto"/>
            <w:right w:val="none" w:sz="0" w:space="0" w:color="auto"/>
          </w:divBdr>
        </w:div>
      </w:divsChild>
    </w:div>
    <w:div w:id="1364791410">
      <w:bodyDiv w:val="1"/>
      <w:marLeft w:val="0"/>
      <w:marRight w:val="0"/>
      <w:marTop w:val="0"/>
      <w:marBottom w:val="0"/>
      <w:divBdr>
        <w:top w:val="none" w:sz="0" w:space="0" w:color="auto"/>
        <w:left w:val="none" w:sz="0" w:space="0" w:color="auto"/>
        <w:bottom w:val="none" w:sz="0" w:space="0" w:color="auto"/>
        <w:right w:val="none" w:sz="0" w:space="0" w:color="auto"/>
      </w:divBdr>
    </w:div>
    <w:div w:id="1366902419">
      <w:bodyDiv w:val="1"/>
      <w:marLeft w:val="0"/>
      <w:marRight w:val="0"/>
      <w:marTop w:val="0"/>
      <w:marBottom w:val="0"/>
      <w:divBdr>
        <w:top w:val="none" w:sz="0" w:space="0" w:color="auto"/>
        <w:left w:val="none" w:sz="0" w:space="0" w:color="auto"/>
        <w:bottom w:val="none" w:sz="0" w:space="0" w:color="auto"/>
        <w:right w:val="none" w:sz="0" w:space="0" w:color="auto"/>
      </w:divBdr>
    </w:div>
    <w:div w:id="1400252312">
      <w:bodyDiv w:val="1"/>
      <w:marLeft w:val="0"/>
      <w:marRight w:val="0"/>
      <w:marTop w:val="0"/>
      <w:marBottom w:val="0"/>
      <w:divBdr>
        <w:top w:val="none" w:sz="0" w:space="0" w:color="auto"/>
        <w:left w:val="none" w:sz="0" w:space="0" w:color="auto"/>
        <w:bottom w:val="none" w:sz="0" w:space="0" w:color="auto"/>
        <w:right w:val="none" w:sz="0" w:space="0" w:color="auto"/>
      </w:divBdr>
    </w:div>
    <w:div w:id="1444230498">
      <w:bodyDiv w:val="1"/>
      <w:marLeft w:val="0"/>
      <w:marRight w:val="0"/>
      <w:marTop w:val="0"/>
      <w:marBottom w:val="0"/>
      <w:divBdr>
        <w:top w:val="none" w:sz="0" w:space="0" w:color="auto"/>
        <w:left w:val="none" w:sz="0" w:space="0" w:color="auto"/>
        <w:bottom w:val="none" w:sz="0" w:space="0" w:color="auto"/>
        <w:right w:val="none" w:sz="0" w:space="0" w:color="auto"/>
      </w:divBdr>
    </w:div>
    <w:div w:id="1461877862">
      <w:bodyDiv w:val="1"/>
      <w:marLeft w:val="0"/>
      <w:marRight w:val="0"/>
      <w:marTop w:val="0"/>
      <w:marBottom w:val="0"/>
      <w:divBdr>
        <w:top w:val="none" w:sz="0" w:space="0" w:color="auto"/>
        <w:left w:val="none" w:sz="0" w:space="0" w:color="auto"/>
        <w:bottom w:val="none" w:sz="0" w:space="0" w:color="auto"/>
        <w:right w:val="none" w:sz="0" w:space="0" w:color="auto"/>
      </w:divBdr>
    </w:div>
    <w:div w:id="1510633299">
      <w:bodyDiv w:val="1"/>
      <w:marLeft w:val="0"/>
      <w:marRight w:val="0"/>
      <w:marTop w:val="0"/>
      <w:marBottom w:val="0"/>
      <w:divBdr>
        <w:top w:val="none" w:sz="0" w:space="0" w:color="auto"/>
        <w:left w:val="none" w:sz="0" w:space="0" w:color="auto"/>
        <w:bottom w:val="none" w:sz="0" w:space="0" w:color="auto"/>
        <w:right w:val="none" w:sz="0" w:space="0" w:color="auto"/>
      </w:divBdr>
      <w:divsChild>
        <w:div w:id="43407353">
          <w:marLeft w:val="547"/>
          <w:marRight w:val="0"/>
          <w:marTop w:val="200"/>
          <w:marBottom w:val="160"/>
          <w:divBdr>
            <w:top w:val="none" w:sz="0" w:space="0" w:color="auto"/>
            <w:left w:val="none" w:sz="0" w:space="0" w:color="auto"/>
            <w:bottom w:val="none" w:sz="0" w:space="0" w:color="auto"/>
            <w:right w:val="none" w:sz="0" w:space="0" w:color="auto"/>
          </w:divBdr>
        </w:div>
        <w:div w:id="1273628412">
          <w:marLeft w:val="1166"/>
          <w:marRight w:val="0"/>
          <w:marTop w:val="100"/>
          <w:marBottom w:val="160"/>
          <w:divBdr>
            <w:top w:val="none" w:sz="0" w:space="0" w:color="auto"/>
            <w:left w:val="none" w:sz="0" w:space="0" w:color="auto"/>
            <w:bottom w:val="none" w:sz="0" w:space="0" w:color="auto"/>
            <w:right w:val="none" w:sz="0" w:space="0" w:color="auto"/>
          </w:divBdr>
        </w:div>
        <w:div w:id="366299814">
          <w:marLeft w:val="1166"/>
          <w:marRight w:val="0"/>
          <w:marTop w:val="100"/>
          <w:marBottom w:val="160"/>
          <w:divBdr>
            <w:top w:val="none" w:sz="0" w:space="0" w:color="auto"/>
            <w:left w:val="none" w:sz="0" w:space="0" w:color="auto"/>
            <w:bottom w:val="none" w:sz="0" w:space="0" w:color="auto"/>
            <w:right w:val="none" w:sz="0" w:space="0" w:color="auto"/>
          </w:divBdr>
        </w:div>
      </w:divsChild>
    </w:div>
    <w:div w:id="1524368994">
      <w:bodyDiv w:val="1"/>
      <w:marLeft w:val="0"/>
      <w:marRight w:val="0"/>
      <w:marTop w:val="0"/>
      <w:marBottom w:val="0"/>
      <w:divBdr>
        <w:top w:val="none" w:sz="0" w:space="0" w:color="auto"/>
        <w:left w:val="none" w:sz="0" w:space="0" w:color="auto"/>
        <w:bottom w:val="none" w:sz="0" w:space="0" w:color="auto"/>
        <w:right w:val="none" w:sz="0" w:space="0" w:color="auto"/>
      </w:divBdr>
      <w:divsChild>
        <w:div w:id="1889950961">
          <w:marLeft w:val="360"/>
          <w:marRight w:val="0"/>
          <w:marTop w:val="0"/>
          <w:marBottom w:val="120"/>
          <w:divBdr>
            <w:top w:val="none" w:sz="0" w:space="0" w:color="auto"/>
            <w:left w:val="none" w:sz="0" w:space="0" w:color="auto"/>
            <w:bottom w:val="none" w:sz="0" w:space="0" w:color="auto"/>
            <w:right w:val="none" w:sz="0" w:space="0" w:color="auto"/>
          </w:divBdr>
        </w:div>
        <w:div w:id="1071777333">
          <w:marLeft w:val="1166"/>
          <w:marRight w:val="0"/>
          <w:marTop w:val="0"/>
          <w:marBottom w:val="120"/>
          <w:divBdr>
            <w:top w:val="none" w:sz="0" w:space="0" w:color="auto"/>
            <w:left w:val="none" w:sz="0" w:space="0" w:color="auto"/>
            <w:bottom w:val="none" w:sz="0" w:space="0" w:color="auto"/>
            <w:right w:val="none" w:sz="0" w:space="0" w:color="auto"/>
          </w:divBdr>
        </w:div>
        <w:div w:id="1165782748">
          <w:marLeft w:val="1166"/>
          <w:marRight w:val="0"/>
          <w:marTop w:val="0"/>
          <w:marBottom w:val="120"/>
          <w:divBdr>
            <w:top w:val="none" w:sz="0" w:space="0" w:color="auto"/>
            <w:left w:val="none" w:sz="0" w:space="0" w:color="auto"/>
            <w:bottom w:val="none" w:sz="0" w:space="0" w:color="auto"/>
            <w:right w:val="none" w:sz="0" w:space="0" w:color="auto"/>
          </w:divBdr>
        </w:div>
        <w:div w:id="1902868666">
          <w:marLeft w:val="1166"/>
          <w:marRight w:val="0"/>
          <w:marTop w:val="0"/>
          <w:marBottom w:val="120"/>
          <w:divBdr>
            <w:top w:val="none" w:sz="0" w:space="0" w:color="auto"/>
            <w:left w:val="none" w:sz="0" w:space="0" w:color="auto"/>
            <w:bottom w:val="none" w:sz="0" w:space="0" w:color="auto"/>
            <w:right w:val="none" w:sz="0" w:space="0" w:color="auto"/>
          </w:divBdr>
        </w:div>
        <w:div w:id="1758134441">
          <w:marLeft w:val="1800"/>
          <w:marRight w:val="0"/>
          <w:marTop w:val="0"/>
          <w:marBottom w:val="120"/>
          <w:divBdr>
            <w:top w:val="none" w:sz="0" w:space="0" w:color="auto"/>
            <w:left w:val="none" w:sz="0" w:space="0" w:color="auto"/>
            <w:bottom w:val="none" w:sz="0" w:space="0" w:color="auto"/>
            <w:right w:val="none" w:sz="0" w:space="0" w:color="auto"/>
          </w:divBdr>
        </w:div>
        <w:div w:id="1853227355">
          <w:marLeft w:val="360"/>
          <w:marRight w:val="0"/>
          <w:marTop w:val="0"/>
          <w:marBottom w:val="120"/>
          <w:divBdr>
            <w:top w:val="none" w:sz="0" w:space="0" w:color="auto"/>
            <w:left w:val="none" w:sz="0" w:space="0" w:color="auto"/>
            <w:bottom w:val="none" w:sz="0" w:space="0" w:color="auto"/>
            <w:right w:val="none" w:sz="0" w:space="0" w:color="auto"/>
          </w:divBdr>
        </w:div>
        <w:div w:id="1198392176">
          <w:marLeft w:val="360"/>
          <w:marRight w:val="0"/>
          <w:marTop w:val="0"/>
          <w:marBottom w:val="120"/>
          <w:divBdr>
            <w:top w:val="none" w:sz="0" w:space="0" w:color="auto"/>
            <w:left w:val="none" w:sz="0" w:space="0" w:color="auto"/>
            <w:bottom w:val="none" w:sz="0" w:space="0" w:color="auto"/>
            <w:right w:val="none" w:sz="0" w:space="0" w:color="auto"/>
          </w:divBdr>
        </w:div>
      </w:divsChild>
    </w:div>
    <w:div w:id="1528711874">
      <w:bodyDiv w:val="1"/>
      <w:marLeft w:val="0"/>
      <w:marRight w:val="0"/>
      <w:marTop w:val="0"/>
      <w:marBottom w:val="0"/>
      <w:divBdr>
        <w:top w:val="none" w:sz="0" w:space="0" w:color="auto"/>
        <w:left w:val="none" w:sz="0" w:space="0" w:color="auto"/>
        <w:bottom w:val="none" w:sz="0" w:space="0" w:color="auto"/>
        <w:right w:val="none" w:sz="0" w:space="0" w:color="auto"/>
      </w:divBdr>
      <w:divsChild>
        <w:div w:id="334066569">
          <w:marLeft w:val="360"/>
          <w:marRight w:val="0"/>
          <w:marTop w:val="120"/>
          <w:marBottom w:val="120"/>
          <w:divBdr>
            <w:top w:val="none" w:sz="0" w:space="0" w:color="auto"/>
            <w:left w:val="none" w:sz="0" w:space="0" w:color="auto"/>
            <w:bottom w:val="none" w:sz="0" w:space="0" w:color="auto"/>
            <w:right w:val="none" w:sz="0" w:space="0" w:color="auto"/>
          </w:divBdr>
        </w:div>
        <w:div w:id="1508401218">
          <w:marLeft w:val="1080"/>
          <w:marRight w:val="0"/>
          <w:marTop w:val="120"/>
          <w:marBottom w:val="120"/>
          <w:divBdr>
            <w:top w:val="none" w:sz="0" w:space="0" w:color="auto"/>
            <w:left w:val="none" w:sz="0" w:space="0" w:color="auto"/>
            <w:bottom w:val="none" w:sz="0" w:space="0" w:color="auto"/>
            <w:right w:val="none" w:sz="0" w:space="0" w:color="auto"/>
          </w:divBdr>
        </w:div>
        <w:div w:id="1929655333">
          <w:marLeft w:val="1080"/>
          <w:marRight w:val="0"/>
          <w:marTop w:val="120"/>
          <w:marBottom w:val="120"/>
          <w:divBdr>
            <w:top w:val="none" w:sz="0" w:space="0" w:color="auto"/>
            <w:left w:val="none" w:sz="0" w:space="0" w:color="auto"/>
            <w:bottom w:val="none" w:sz="0" w:space="0" w:color="auto"/>
            <w:right w:val="none" w:sz="0" w:space="0" w:color="auto"/>
          </w:divBdr>
        </w:div>
        <w:div w:id="865757791">
          <w:marLeft w:val="1080"/>
          <w:marRight w:val="0"/>
          <w:marTop w:val="120"/>
          <w:marBottom w:val="120"/>
          <w:divBdr>
            <w:top w:val="none" w:sz="0" w:space="0" w:color="auto"/>
            <w:left w:val="none" w:sz="0" w:space="0" w:color="auto"/>
            <w:bottom w:val="none" w:sz="0" w:space="0" w:color="auto"/>
            <w:right w:val="none" w:sz="0" w:space="0" w:color="auto"/>
          </w:divBdr>
        </w:div>
        <w:div w:id="517695145">
          <w:marLeft w:val="1080"/>
          <w:marRight w:val="0"/>
          <w:marTop w:val="120"/>
          <w:marBottom w:val="120"/>
          <w:divBdr>
            <w:top w:val="none" w:sz="0" w:space="0" w:color="auto"/>
            <w:left w:val="none" w:sz="0" w:space="0" w:color="auto"/>
            <w:bottom w:val="none" w:sz="0" w:space="0" w:color="auto"/>
            <w:right w:val="none" w:sz="0" w:space="0" w:color="auto"/>
          </w:divBdr>
        </w:div>
        <w:div w:id="1982031346">
          <w:marLeft w:val="1080"/>
          <w:marRight w:val="0"/>
          <w:marTop w:val="120"/>
          <w:marBottom w:val="120"/>
          <w:divBdr>
            <w:top w:val="none" w:sz="0" w:space="0" w:color="auto"/>
            <w:left w:val="none" w:sz="0" w:space="0" w:color="auto"/>
            <w:bottom w:val="none" w:sz="0" w:space="0" w:color="auto"/>
            <w:right w:val="none" w:sz="0" w:space="0" w:color="auto"/>
          </w:divBdr>
        </w:div>
        <w:div w:id="899557687">
          <w:marLeft w:val="1800"/>
          <w:marRight w:val="0"/>
          <w:marTop w:val="120"/>
          <w:marBottom w:val="120"/>
          <w:divBdr>
            <w:top w:val="none" w:sz="0" w:space="0" w:color="auto"/>
            <w:left w:val="none" w:sz="0" w:space="0" w:color="auto"/>
            <w:bottom w:val="none" w:sz="0" w:space="0" w:color="auto"/>
            <w:right w:val="none" w:sz="0" w:space="0" w:color="auto"/>
          </w:divBdr>
        </w:div>
        <w:div w:id="1283027256">
          <w:marLeft w:val="360"/>
          <w:marRight w:val="0"/>
          <w:marTop w:val="120"/>
          <w:marBottom w:val="120"/>
          <w:divBdr>
            <w:top w:val="none" w:sz="0" w:space="0" w:color="auto"/>
            <w:left w:val="none" w:sz="0" w:space="0" w:color="auto"/>
            <w:bottom w:val="none" w:sz="0" w:space="0" w:color="auto"/>
            <w:right w:val="none" w:sz="0" w:space="0" w:color="auto"/>
          </w:divBdr>
        </w:div>
        <w:div w:id="1091465800">
          <w:marLeft w:val="360"/>
          <w:marRight w:val="0"/>
          <w:marTop w:val="120"/>
          <w:marBottom w:val="120"/>
          <w:divBdr>
            <w:top w:val="none" w:sz="0" w:space="0" w:color="auto"/>
            <w:left w:val="none" w:sz="0" w:space="0" w:color="auto"/>
            <w:bottom w:val="none" w:sz="0" w:space="0" w:color="auto"/>
            <w:right w:val="none" w:sz="0" w:space="0" w:color="auto"/>
          </w:divBdr>
        </w:div>
        <w:div w:id="1756515217">
          <w:marLeft w:val="1080"/>
          <w:marRight w:val="0"/>
          <w:marTop w:val="120"/>
          <w:marBottom w:val="120"/>
          <w:divBdr>
            <w:top w:val="none" w:sz="0" w:space="0" w:color="auto"/>
            <w:left w:val="none" w:sz="0" w:space="0" w:color="auto"/>
            <w:bottom w:val="none" w:sz="0" w:space="0" w:color="auto"/>
            <w:right w:val="none" w:sz="0" w:space="0" w:color="auto"/>
          </w:divBdr>
        </w:div>
        <w:div w:id="1168013909">
          <w:marLeft w:val="1080"/>
          <w:marRight w:val="0"/>
          <w:marTop w:val="120"/>
          <w:marBottom w:val="120"/>
          <w:divBdr>
            <w:top w:val="none" w:sz="0" w:space="0" w:color="auto"/>
            <w:left w:val="none" w:sz="0" w:space="0" w:color="auto"/>
            <w:bottom w:val="none" w:sz="0" w:space="0" w:color="auto"/>
            <w:right w:val="none" w:sz="0" w:space="0" w:color="auto"/>
          </w:divBdr>
        </w:div>
        <w:div w:id="2075813783">
          <w:marLeft w:val="1080"/>
          <w:marRight w:val="0"/>
          <w:marTop w:val="120"/>
          <w:marBottom w:val="120"/>
          <w:divBdr>
            <w:top w:val="none" w:sz="0" w:space="0" w:color="auto"/>
            <w:left w:val="none" w:sz="0" w:space="0" w:color="auto"/>
            <w:bottom w:val="none" w:sz="0" w:space="0" w:color="auto"/>
            <w:right w:val="none" w:sz="0" w:space="0" w:color="auto"/>
          </w:divBdr>
        </w:div>
        <w:div w:id="548150683">
          <w:marLeft w:val="1080"/>
          <w:marRight w:val="0"/>
          <w:marTop w:val="120"/>
          <w:marBottom w:val="120"/>
          <w:divBdr>
            <w:top w:val="none" w:sz="0" w:space="0" w:color="auto"/>
            <w:left w:val="none" w:sz="0" w:space="0" w:color="auto"/>
            <w:bottom w:val="none" w:sz="0" w:space="0" w:color="auto"/>
            <w:right w:val="none" w:sz="0" w:space="0" w:color="auto"/>
          </w:divBdr>
        </w:div>
      </w:divsChild>
    </w:div>
    <w:div w:id="1563099371">
      <w:bodyDiv w:val="1"/>
      <w:marLeft w:val="0"/>
      <w:marRight w:val="0"/>
      <w:marTop w:val="0"/>
      <w:marBottom w:val="0"/>
      <w:divBdr>
        <w:top w:val="none" w:sz="0" w:space="0" w:color="auto"/>
        <w:left w:val="none" w:sz="0" w:space="0" w:color="auto"/>
        <w:bottom w:val="none" w:sz="0" w:space="0" w:color="auto"/>
        <w:right w:val="none" w:sz="0" w:space="0" w:color="auto"/>
      </w:divBdr>
      <w:divsChild>
        <w:div w:id="1677415633">
          <w:marLeft w:val="720"/>
          <w:marRight w:val="0"/>
          <w:marTop w:val="200"/>
          <w:marBottom w:val="160"/>
          <w:divBdr>
            <w:top w:val="none" w:sz="0" w:space="0" w:color="auto"/>
            <w:left w:val="none" w:sz="0" w:space="0" w:color="auto"/>
            <w:bottom w:val="none" w:sz="0" w:space="0" w:color="auto"/>
            <w:right w:val="none" w:sz="0" w:space="0" w:color="auto"/>
          </w:divBdr>
        </w:div>
        <w:div w:id="963005217">
          <w:marLeft w:val="1166"/>
          <w:marRight w:val="0"/>
          <w:marTop w:val="100"/>
          <w:marBottom w:val="160"/>
          <w:divBdr>
            <w:top w:val="none" w:sz="0" w:space="0" w:color="auto"/>
            <w:left w:val="none" w:sz="0" w:space="0" w:color="auto"/>
            <w:bottom w:val="none" w:sz="0" w:space="0" w:color="auto"/>
            <w:right w:val="none" w:sz="0" w:space="0" w:color="auto"/>
          </w:divBdr>
        </w:div>
        <w:div w:id="243809519">
          <w:marLeft w:val="1166"/>
          <w:marRight w:val="0"/>
          <w:marTop w:val="100"/>
          <w:marBottom w:val="160"/>
          <w:divBdr>
            <w:top w:val="none" w:sz="0" w:space="0" w:color="auto"/>
            <w:left w:val="none" w:sz="0" w:space="0" w:color="auto"/>
            <w:bottom w:val="none" w:sz="0" w:space="0" w:color="auto"/>
            <w:right w:val="none" w:sz="0" w:space="0" w:color="auto"/>
          </w:divBdr>
        </w:div>
        <w:div w:id="1779446543">
          <w:marLeft w:val="547"/>
          <w:marRight w:val="0"/>
          <w:marTop w:val="200"/>
          <w:marBottom w:val="160"/>
          <w:divBdr>
            <w:top w:val="none" w:sz="0" w:space="0" w:color="auto"/>
            <w:left w:val="none" w:sz="0" w:space="0" w:color="auto"/>
            <w:bottom w:val="none" w:sz="0" w:space="0" w:color="auto"/>
            <w:right w:val="none" w:sz="0" w:space="0" w:color="auto"/>
          </w:divBdr>
        </w:div>
        <w:div w:id="1827430471">
          <w:marLeft w:val="1166"/>
          <w:marRight w:val="0"/>
          <w:marTop w:val="100"/>
          <w:marBottom w:val="160"/>
          <w:divBdr>
            <w:top w:val="none" w:sz="0" w:space="0" w:color="auto"/>
            <w:left w:val="none" w:sz="0" w:space="0" w:color="auto"/>
            <w:bottom w:val="none" w:sz="0" w:space="0" w:color="auto"/>
            <w:right w:val="none" w:sz="0" w:space="0" w:color="auto"/>
          </w:divBdr>
        </w:div>
        <w:div w:id="1841894673">
          <w:marLeft w:val="1166"/>
          <w:marRight w:val="0"/>
          <w:marTop w:val="100"/>
          <w:marBottom w:val="160"/>
          <w:divBdr>
            <w:top w:val="none" w:sz="0" w:space="0" w:color="auto"/>
            <w:left w:val="none" w:sz="0" w:space="0" w:color="auto"/>
            <w:bottom w:val="none" w:sz="0" w:space="0" w:color="auto"/>
            <w:right w:val="none" w:sz="0" w:space="0" w:color="auto"/>
          </w:divBdr>
        </w:div>
        <w:div w:id="319844559">
          <w:marLeft w:val="1166"/>
          <w:marRight w:val="0"/>
          <w:marTop w:val="100"/>
          <w:marBottom w:val="160"/>
          <w:divBdr>
            <w:top w:val="none" w:sz="0" w:space="0" w:color="auto"/>
            <w:left w:val="none" w:sz="0" w:space="0" w:color="auto"/>
            <w:bottom w:val="none" w:sz="0" w:space="0" w:color="auto"/>
            <w:right w:val="none" w:sz="0" w:space="0" w:color="auto"/>
          </w:divBdr>
        </w:div>
      </w:divsChild>
    </w:div>
    <w:div w:id="1599555508">
      <w:bodyDiv w:val="1"/>
      <w:marLeft w:val="0"/>
      <w:marRight w:val="0"/>
      <w:marTop w:val="0"/>
      <w:marBottom w:val="0"/>
      <w:divBdr>
        <w:top w:val="none" w:sz="0" w:space="0" w:color="auto"/>
        <w:left w:val="none" w:sz="0" w:space="0" w:color="auto"/>
        <w:bottom w:val="none" w:sz="0" w:space="0" w:color="auto"/>
        <w:right w:val="none" w:sz="0" w:space="0" w:color="auto"/>
      </w:divBdr>
    </w:div>
    <w:div w:id="1639844225">
      <w:bodyDiv w:val="1"/>
      <w:marLeft w:val="0"/>
      <w:marRight w:val="0"/>
      <w:marTop w:val="0"/>
      <w:marBottom w:val="0"/>
      <w:divBdr>
        <w:top w:val="none" w:sz="0" w:space="0" w:color="auto"/>
        <w:left w:val="none" w:sz="0" w:space="0" w:color="auto"/>
        <w:bottom w:val="none" w:sz="0" w:space="0" w:color="auto"/>
        <w:right w:val="none" w:sz="0" w:space="0" w:color="auto"/>
      </w:divBdr>
      <w:divsChild>
        <w:div w:id="501048414">
          <w:marLeft w:val="1166"/>
          <w:marRight w:val="0"/>
          <w:marTop w:val="100"/>
          <w:marBottom w:val="160"/>
          <w:divBdr>
            <w:top w:val="none" w:sz="0" w:space="0" w:color="auto"/>
            <w:left w:val="none" w:sz="0" w:space="0" w:color="auto"/>
            <w:bottom w:val="none" w:sz="0" w:space="0" w:color="auto"/>
            <w:right w:val="none" w:sz="0" w:space="0" w:color="auto"/>
          </w:divBdr>
        </w:div>
        <w:div w:id="1683389236">
          <w:marLeft w:val="1166"/>
          <w:marRight w:val="0"/>
          <w:marTop w:val="100"/>
          <w:marBottom w:val="160"/>
          <w:divBdr>
            <w:top w:val="none" w:sz="0" w:space="0" w:color="auto"/>
            <w:left w:val="none" w:sz="0" w:space="0" w:color="auto"/>
            <w:bottom w:val="none" w:sz="0" w:space="0" w:color="auto"/>
            <w:right w:val="none" w:sz="0" w:space="0" w:color="auto"/>
          </w:divBdr>
        </w:div>
        <w:div w:id="1788313458">
          <w:marLeft w:val="1166"/>
          <w:marRight w:val="0"/>
          <w:marTop w:val="100"/>
          <w:marBottom w:val="160"/>
          <w:divBdr>
            <w:top w:val="none" w:sz="0" w:space="0" w:color="auto"/>
            <w:left w:val="none" w:sz="0" w:space="0" w:color="auto"/>
            <w:bottom w:val="none" w:sz="0" w:space="0" w:color="auto"/>
            <w:right w:val="none" w:sz="0" w:space="0" w:color="auto"/>
          </w:divBdr>
        </w:div>
      </w:divsChild>
    </w:div>
    <w:div w:id="1659379311">
      <w:bodyDiv w:val="1"/>
      <w:marLeft w:val="0"/>
      <w:marRight w:val="0"/>
      <w:marTop w:val="0"/>
      <w:marBottom w:val="0"/>
      <w:divBdr>
        <w:top w:val="none" w:sz="0" w:space="0" w:color="auto"/>
        <w:left w:val="none" w:sz="0" w:space="0" w:color="auto"/>
        <w:bottom w:val="none" w:sz="0" w:space="0" w:color="auto"/>
        <w:right w:val="none" w:sz="0" w:space="0" w:color="auto"/>
      </w:divBdr>
      <w:divsChild>
        <w:div w:id="811168402">
          <w:marLeft w:val="446"/>
          <w:marRight w:val="0"/>
          <w:marTop w:val="0"/>
          <w:marBottom w:val="0"/>
          <w:divBdr>
            <w:top w:val="none" w:sz="0" w:space="0" w:color="auto"/>
            <w:left w:val="none" w:sz="0" w:space="0" w:color="auto"/>
            <w:bottom w:val="none" w:sz="0" w:space="0" w:color="auto"/>
            <w:right w:val="none" w:sz="0" w:space="0" w:color="auto"/>
          </w:divBdr>
        </w:div>
        <w:div w:id="1678772617">
          <w:marLeft w:val="1166"/>
          <w:marRight w:val="0"/>
          <w:marTop w:val="0"/>
          <w:marBottom w:val="0"/>
          <w:divBdr>
            <w:top w:val="none" w:sz="0" w:space="0" w:color="auto"/>
            <w:left w:val="none" w:sz="0" w:space="0" w:color="auto"/>
            <w:bottom w:val="none" w:sz="0" w:space="0" w:color="auto"/>
            <w:right w:val="none" w:sz="0" w:space="0" w:color="auto"/>
          </w:divBdr>
        </w:div>
        <w:div w:id="960455663">
          <w:marLeft w:val="1166"/>
          <w:marRight w:val="0"/>
          <w:marTop w:val="0"/>
          <w:marBottom w:val="0"/>
          <w:divBdr>
            <w:top w:val="none" w:sz="0" w:space="0" w:color="auto"/>
            <w:left w:val="none" w:sz="0" w:space="0" w:color="auto"/>
            <w:bottom w:val="none" w:sz="0" w:space="0" w:color="auto"/>
            <w:right w:val="none" w:sz="0" w:space="0" w:color="auto"/>
          </w:divBdr>
        </w:div>
        <w:div w:id="1160542068">
          <w:marLeft w:val="446"/>
          <w:marRight w:val="0"/>
          <w:marTop w:val="0"/>
          <w:marBottom w:val="0"/>
          <w:divBdr>
            <w:top w:val="none" w:sz="0" w:space="0" w:color="auto"/>
            <w:left w:val="none" w:sz="0" w:space="0" w:color="auto"/>
            <w:bottom w:val="none" w:sz="0" w:space="0" w:color="auto"/>
            <w:right w:val="none" w:sz="0" w:space="0" w:color="auto"/>
          </w:divBdr>
        </w:div>
        <w:div w:id="236941581">
          <w:marLeft w:val="1166"/>
          <w:marRight w:val="0"/>
          <w:marTop w:val="0"/>
          <w:marBottom w:val="0"/>
          <w:divBdr>
            <w:top w:val="none" w:sz="0" w:space="0" w:color="auto"/>
            <w:left w:val="none" w:sz="0" w:space="0" w:color="auto"/>
            <w:bottom w:val="none" w:sz="0" w:space="0" w:color="auto"/>
            <w:right w:val="none" w:sz="0" w:space="0" w:color="auto"/>
          </w:divBdr>
        </w:div>
        <w:div w:id="1259827942">
          <w:marLeft w:val="1166"/>
          <w:marRight w:val="0"/>
          <w:marTop w:val="0"/>
          <w:marBottom w:val="0"/>
          <w:divBdr>
            <w:top w:val="none" w:sz="0" w:space="0" w:color="auto"/>
            <w:left w:val="none" w:sz="0" w:space="0" w:color="auto"/>
            <w:bottom w:val="none" w:sz="0" w:space="0" w:color="auto"/>
            <w:right w:val="none" w:sz="0" w:space="0" w:color="auto"/>
          </w:divBdr>
        </w:div>
        <w:div w:id="123040320">
          <w:marLeft w:val="1166"/>
          <w:marRight w:val="0"/>
          <w:marTop w:val="0"/>
          <w:marBottom w:val="0"/>
          <w:divBdr>
            <w:top w:val="none" w:sz="0" w:space="0" w:color="auto"/>
            <w:left w:val="none" w:sz="0" w:space="0" w:color="auto"/>
            <w:bottom w:val="none" w:sz="0" w:space="0" w:color="auto"/>
            <w:right w:val="none" w:sz="0" w:space="0" w:color="auto"/>
          </w:divBdr>
        </w:div>
        <w:div w:id="1960869752">
          <w:marLeft w:val="446"/>
          <w:marRight w:val="0"/>
          <w:marTop w:val="0"/>
          <w:marBottom w:val="0"/>
          <w:divBdr>
            <w:top w:val="none" w:sz="0" w:space="0" w:color="auto"/>
            <w:left w:val="none" w:sz="0" w:space="0" w:color="auto"/>
            <w:bottom w:val="none" w:sz="0" w:space="0" w:color="auto"/>
            <w:right w:val="none" w:sz="0" w:space="0" w:color="auto"/>
          </w:divBdr>
        </w:div>
        <w:div w:id="1598174128">
          <w:marLeft w:val="1166"/>
          <w:marRight w:val="0"/>
          <w:marTop w:val="0"/>
          <w:marBottom w:val="0"/>
          <w:divBdr>
            <w:top w:val="none" w:sz="0" w:space="0" w:color="auto"/>
            <w:left w:val="none" w:sz="0" w:space="0" w:color="auto"/>
            <w:bottom w:val="none" w:sz="0" w:space="0" w:color="auto"/>
            <w:right w:val="none" w:sz="0" w:space="0" w:color="auto"/>
          </w:divBdr>
        </w:div>
        <w:div w:id="442382032">
          <w:marLeft w:val="1166"/>
          <w:marRight w:val="0"/>
          <w:marTop w:val="0"/>
          <w:marBottom w:val="0"/>
          <w:divBdr>
            <w:top w:val="none" w:sz="0" w:space="0" w:color="auto"/>
            <w:left w:val="none" w:sz="0" w:space="0" w:color="auto"/>
            <w:bottom w:val="none" w:sz="0" w:space="0" w:color="auto"/>
            <w:right w:val="none" w:sz="0" w:space="0" w:color="auto"/>
          </w:divBdr>
        </w:div>
      </w:divsChild>
    </w:div>
    <w:div w:id="1660306677">
      <w:bodyDiv w:val="1"/>
      <w:marLeft w:val="0"/>
      <w:marRight w:val="0"/>
      <w:marTop w:val="0"/>
      <w:marBottom w:val="0"/>
      <w:divBdr>
        <w:top w:val="none" w:sz="0" w:space="0" w:color="auto"/>
        <w:left w:val="none" w:sz="0" w:space="0" w:color="auto"/>
        <w:bottom w:val="none" w:sz="0" w:space="0" w:color="auto"/>
        <w:right w:val="none" w:sz="0" w:space="0" w:color="auto"/>
      </w:divBdr>
      <w:divsChild>
        <w:div w:id="1740520270">
          <w:marLeft w:val="1714"/>
          <w:marRight w:val="0"/>
          <w:marTop w:val="0"/>
          <w:marBottom w:val="0"/>
          <w:divBdr>
            <w:top w:val="none" w:sz="0" w:space="0" w:color="auto"/>
            <w:left w:val="none" w:sz="0" w:space="0" w:color="auto"/>
            <w:bottom w:val="none" w:sz="0" w:space="0" w:color="auto"/>
            <w:right w:val="none" w:sz="0" w:space="0" w:color="auto"/>
          </w:divBdr>
        </w:div>
        <w:div w:id="1928731372">
          <w:marLeft w:val="2434"/>
          <w:marRight w:val="0"/>
          <w:marTop w:val="0"/>
          <w:marBottom w:val="0"/>
          <w:divBdr>
            <w:top w:val="none" w:sz="0" w:space="0" w:color="auto"/>
            <w:left w:val="none" w:sz="0" w:space="0" w:color="auto"/>
            <w:bottom w:val="none" w:sz="0" w:space="0" w:color="auto"/>
            <w:right w:val="none" w:sz="0" w:space="0" w:color="auto"/>
          </w:divBdr>
        </w:div>
      </w:divsChild>
    </w:div>
    <w:div w:id="1667587516">
      <w:bodyDiv w:val="1"/>
      <w:marLeft w:val="0"/>
      <w:marRight w:val="0"/>
      <w:marTop w:val="0"/>
      <w:marBottom w:val="0"/>
      <w:divBdr>
        <w:top w:val="none" w:sz="0" w:space="0" w:color="auto"/>
        <w:left w:val="none" w:sz="0" w:space="0" w:color="auto"/>
        <w:bottom w:val="none" w:sz="0" w:space="0" w:color="auto"/>
        <w:right w:val="none" w:sz="0" w:space="0" w:color="auto"/>
      </w:divBdr>
    </w:div>
    <w:div w:id="1736004516">
      <w:bodyDiv w:val="1"/>
      <w:marLeft w:val="0"/>
      <w:marRight w:val="0"/>
      <w:marTop w:val="0"/>
      <w:marBottom w:val="0"/>
      <w:divBdr>
        <w:top w:val="none" w:sz="0" w:space="0" w:color="auto"/>
        <w:left w:val="none" w:sz="0" w:space="0" w:color="auto"/>
        <w:bottom w:val="none" w:sz="0" w:space="0" w:color="auto"/>
        <w:right w:val="none" w:sz="0" w:space="0" w:color="auto"/>
      </w:divBdr>
      <w:divsChild>
        <w:div w:id="1158306100">
          <w:marLeft w:val="360"/>
          <w:marRight w:val="0"/>
          <w:marTop w:val="200"/>
          <w:marBottom w:val="120"/>
          <w:divBdr>
            <w:top w:val="none" w:sz="0" w:space="0" w:color="auto"/>
            <w:left w:val="none" w:sz="0" w:space="0" w:color="auto"/>
            <w:bottom w:val="none" w:sz="0" w:space="0" w:color="auto"/>
            <w:right w:val="none" w:sz="0" w:space="0" w:color="auto"/>
          </w:divBdr>
        </w:div>
        <w:div w:id="1142192528">
          <w:marLeft w:val="360"/>
          <w:marRight w:val="0"/>
          <w:marTop w:val="200"/>
          <w:marBottom w:val="120"/>
          <w:divBdr>
            <w:top w:val="none" w:sz="0" w:space="0" w:color="auto"/>
            <w:left w:val="none" w:sz="0" w:space="0" w:color="auto"/>
            <w:bottom w:val="none" w:sz="0" w:space="0" w:color="auto"/>
            <w:right w:val="none" w:sz="0" w:space="0" w:color="auto"/>
          </w:divBdr>
        </w:div>
        <w:div w:id="140541339">
          <w:marLeft w:val="360"/>
          <w:marRight w:val="0"/>
          <w:marTop w:val="200"/>
          <w:marBottom w:val="120"/>
          <w:divBdr>
            <w:top w:val="none" w:sz="0" w:space="0" w:color="auto"/>
            <w:left w:val="none" w:sz="0" w:space="0" w:color="auto"/>
            <w:bottom w:val="none" w:sz="0" w:space="0" w:color="auto"/>
            <w:right w:val="none" w:sz="0" w:space="0" w:color="auto"/>
          </w:divBdr>
        </w:div>
        <w:div w:id="1383094277">
          <w:marLeft w:val="360"/>
          <w:marRight w:val="0"/>
          <w:marTop w:val="200"/>
          <w:marBottom w:val="120"/>
          <w:divBdr>
            <w:top w:val="none" w:sz="0" w:space="0" w:color="auto"/>
            <w:left w:val="none" w:sz="0" w:space="0" w:color="auto"/>
            <w:bottom w:val="none" w:sz="0" w:space="0" w:color="auto"/>
            <w:right w:val="none" w:sz="0" w:space="0" w:color="auto"/>
          </w:divBdr>
        </w:div>
      </w:divsChild>
    </w:div>
    <w:div w:id="1777554640">
      <w:bodyDiv w:val="1"/>
      <w:marLeft w:val="0"/>
      <w:marRight w:val="0"/>
      <w:marTop w:val="0"/>
      <w:marBottom w:val="0"/>
      <w:divBdr>
        <w:top w:val="none" w:sz="0" w:space="0" w:color="auto"/>
        <w:left w:val="none" w:sz="0" w:space="0" w:color="auto"/>
        <w:bottom w:val="none" w:sz="0" w:space="0" w:color="auto"/>
        <w:right w:val="none" w:sz="0" w:space="0" w:color="auto"/>
      </w:divBdr>
      <w:divsChild>
        <w:div w:id="1340037259">
          <w:marLeft w:val="547"/>
          <w:marRight w:val="0"/>
          <w:marTop w:val="200"/>
          <w:marBottom w:val="160"/>
          <w:divBdr>
            <w:top w:val="none" w:sz="0" w:space="0" w:color="auto"/>
            <w:left w:val="none" w:sz="0" w:space="0" w:color="auto"/>
            <w:bottom w:val="none" w:sz="0" w:space="0" w:color="auto"/>
            <w:right w:val="none" w:sz="0" w:space="0" w:color="auto"/>
          </w:divBdr>
        </w:div>
        <w:div w:id="1055741636">
          <w:marLeft w:val="1166"/>
          <w:marRight w:val="0"/>
          <w:marTop w:val="100"/>
          <w:marBottom w:val="160"/>
          <w:divBdr>
            <w:top w:val="none" w:sz="0" w:space="0" w:color="auto"/>
            <w:left w:val="none" w:sz="0" w:space="0" w:color="auto"/>
            <w:bottom w:val="none" w:sz="0" w:space="0" w:color="auto"/>
            <w:right w:val="none" w:sz="0" w:space="0" w:color="auto"/>
          </w:divBdr>
        </w:div>
        <w:div w:id="1246525758">
          <w:marLeft w:val="1166"/>
          <w:marRight w:val="0"/>
          <w:marTop w:val="100"/>
          <w:marBottom w:val="160"/>
          <w:divBdr>
            <w:top w:val="none" w:sz="0" w:space="0" w:color="auto"/>
            <w:left w:val="none" w:sz="0" w:space="0" w:color="auto"/>
            <w:bottom w:val="none" w:sz="0" w:space="0" w:color="auto"/>
            <w:right w:val="none" w:sz="0" w:space="0" w:color="auto"/>
          </w:divBdr>
        </w:div>
      </w:divsChild>
    </w:div>
    <w:div w:id="1790473041">
      <w:bodyDiv w:val="1"/>
      <w:marLeft w:val="0"/>
      <w:marRight w:val="0"/>
      <w:marTop w:val="0"/>
      <w:marBottom w:val="0"/>
      <w:divBdr>
        <w:top w:val="none" w:sz="0" w:space="0" w:color="auto"/>
        <w:left w:val="none" w:sz="0" w:space="0" w:color="auto"/>
        <w:bottom w:val="none" w:sz="0" w:space="0" w:color="auto"/>
        <w:right w:val="none" w:sz="0" w:space="0" w:color="auto"/>
      </w:divBdr>
    </w:div>
    <w:div w:id="1797409868">
      <w:bodyDiv w:val="1"/>
      <w:marLeft w:val="0"/>
      <w:marRight w:val="0"/>
      <w:marTop w:val="0"/>
      <w:marBottom w:val="0"/>
      <w:divBdr>
        <w:top w:val="none" w:sz="0" w:space="0" w:color="auto"/>
        <w:left w:val="none" w:sz="0" w:space="0" w:color="auto"/>
        <w:bottom w:val="none" w:sz="0" w:space="0" w:color="auto"/>
        <w:right w:val="none" w:sz="0" w:space="0" w:color="auto"/>
      </w:divBdr>
    </w:div>
    <w:div w:id="1844398524">
      <w:bodyDiv w:val="1"/>
      <w:marLeft w:val="0"/>
      <w:marRight w:val="0"/>
      <w:marTop w:val="0"/>
      <w:marBottom w:val="0"/>
      <w:divBdr>
        <w:top w:val="none" w:sz="0" w:space="0" w:color="auto"/>
        <w:left w:val="none" w:sz="0" w:space="0" w:color="auto"/>
        <w:bottom w:val="none" w:sz="0" w:space="0" w:color="auto"/>
        <w:right w:val="none" w:sz="0" w:space="0" w:color="auto"/>
      </w:divBdr>
    </w:div>
    <w:div w:id="1845894600">
      <w:bodyDiv w:val="1"/>
      <w:marLeft w:val="0"/>
      <w:marRight w:val="0"/>
      <w:marTop w:val="0"/>
      <w:marBottom w:val="0"/>
      <w:divBdr>
        <w:top w:val="none" w:sz="0" w:space="0" w:color="auto"/>
        <w:left w:val="none" w:sz="0" w:space="0" w:color="auto"/>
        <w:bottom w:val="none" w:sz="0" w:space="0" w:color="auto"/>
        <w:right w:val="none" w:sz="0" w:space="0" w:color="auto"/>
      </w:divBdr>
      <w:divsChild>
        <w:div w:id="1409034875">
          <w:marLeft w:val="360"/>
          <w:marRight w:val="0"/>
          <w:marTop w:val="200"/>
          <w:marBottom w:val="0"/>
          <w:divBdr>
            <w:top w:val="none" w:sz="0" w:space="0" w:color="auto"/>
            <w:left w:val="none" w:sz="0" w:space="0" w:color="auto"/>
            <w:bottom w:val="none" w:sz="0" w:space="0" w:color="auto"/>
            <w:right w:val="none" w:sz="0" w:space="0" w:color="auto"/>
          </w:divBdr>
        </w:div>
        <w:div w:id="896477446">
          <w:marLeft w:val="360"/>
          <w:marRight w:val="0"/>
          <w:marTop w:val="200"/>
          <w:marBottom w:val="0"/>
          <w:divBdr>
            <w:top w:val="none" w:sz="0" w:space="0" w:color="auto"/>
            <w:left w:val="none" w:sz="0" w:space="0" w:color="auto"/>
            <w:bottom w:val="none" w:sz="0" w:space="0" w:color="auto"/>
            <w:right w:val="none" w:sz="0" w:space="0" w:color="auto"/>
          </w:divBdr>
        </w:div>
        <w:div w:id="223757947">
          <w:marLeft w:val="360"/>
          <w:marRight w:val="0"/>
          <w:marTop w:val="200"/>
          <w:marBottom w:val="0"/>
          <w:divBdr>
            <w:top w:val="none" w:sz="0" w:space="0" w:color="auto"/>
            <w:left w:val="none" w:sz="0" w:space="0" w:color="auto"/>
            <w:bottom w:val="none" w:sz="0" w:space="0" w:color="auto"/>
            <w:right w:val="none" w:sz="0" w:space="0" w:color="auto"/>
          </w:divBdr>
        </w:div>
      </w:divsChild>
    </w:div>
    <w:div w:id="1862812330">
      <w:bodyDiv w:val="1"/>
      <w:marLeft w:val="0"/>
      <w:marRight w:val="0"/>
      <w:marTop w:val="0"/>
      <w:marBottom w:val="0"/>
      <w:divBdr>
        <w:top w:val="none" w:sz="0" w:space="0" w:color="auto"/>
        <w:left w:val="none" w:sz="0" w:space="0" w:color="auto"/>
        <w:bottom w:val="none" w:sz="0" w:space="0" w:color="auto"/>
        <w:right w:val="none" w:sz="0" w:space="0" w:color="auto"/>
      </w:divBdr>
    </w:div>
    <w:div w:id="1868450537">
      <w:bodyDiv w:val="1"/>
      <w:marLeft w:val="0"/>
      <w:marRight w:val="0"/>
      <w:marTop w:val="0"/>
      <w:marBottom w:val="0"/>
      <w:divBdr>
        <w:top w:val="none" w:sz="0" w:space="0" w:color="auto"/>
        <w:left w:val="none" w:sz="0" w:space="0" w:color="auto"/>
        <w:bottom w:val="none" w:sz="0" w:space="0" w:color="auto"/>
        <w:right w:val="none" w:sz="0" w:space="0" w:color="auto"/>
      </w:divBdr>
      <w:divsChild>
        <w:div w:id="994063600">
          <w:marLeft w:val="1166"/>
          <w:marRight w:val="0"/>
          <w:marTop w:val="100"/>
          <w:marBottom w:val="160"/>
          <w:divBdr>
            <w:top w:val="none" w:sz="0" w:space="0" w:color="auto"/>
            <w:left w:val="none" w:sz="0" w:space="0" w:color="auto"/>
            <w:bottom w:val="none" w:sz="0" w:space="0" w:color="auto"/>
            <w:right w:val="none" w:sz="0" w:space="0" w:color="auto"/>
          </w:divBdr>
        </w:div>
      </w:divsChild>
    </w:div>
    <w:div w:id="1930505810">
      <w:bodyDiv w:val="1"/>
      <w:marLeft w:val="0"/>
      <w:marRight w:val="0"/>
      <w:marTop w:val="0"/>
      <w:marBottom w:val="0"/>
      <w:divBdr>
        <w:top w:val="none" w:sz="0" w:space="0" w:color="auto"/>
        <w:left w:val="none" w:sz="0" w:space="0" w:color="auto"/>
        <w:bottom w:val="none" w:sz="0" w:space="0" w:color="auto"/>
        <w:right w:val="none" w:sz="0" w:space="0" w:color="auto"/>
      </w:divBdr>
      <w:divsChild>
        <w:div w:id="842818130">
          <w:marLeft w:val="1166"/>
          <w:marRight w:val="0"/>
          <w:marTop w:val="100"/>
          <w:marBottom w:val="160"/>
          <w:divBdr>
            <w:top w:val="none" w:sz="0" w:space="0" w:color="auto"/>
            <w:left w:val="none" w:sz="0" w:space="0" w:color="auto"/>
            <w:bottom w:val="none" w:sz="0" w:space="0" w:color="auto"/>
            <w:right w:val="none" w:sz="0" w:space="0" w:color="auto"/>
          </w:divBdr>
        </w:div>
        <w:div w:id="699547286">
          <w:marLeft w:val="1166"/>
          <w:marRight w:val="0"/>
          <w:marTop w:val="100"/>
          <w:marBottom w:val="160"/>
          <w:divBdr>
            <w:top w:val="none" w:sz="0" w:space="0" w:color="auto"/>
            <w:left w:val="none" w:sz="0" w:space="0" w:color="auto"/>
            <w:bottom w:val="none" w:sz="0" w:space="0" w:color="auto"/>
            <w:right w:val="none" w:sz="0" w:space="0" w:color="auto"/>
          </w:divBdr>
        </w:div>
        <w:div w:id="1639218198">
          <w:marLeft w:val="1166"/>
          <w:marRight w:val="0"/>
          <w:marTop w:val="100"/>
          <w:marBottom w:val="160"/>
          <w:divBdr>
            <w:top w:val="none" w:sz="0" w:space="0" w:color="auto"/>
            <w:left w:val="none" w:sz="0" w:space="0" w:color="auto"/>
            <w:bottom w:val="none" w:sz="0" w:space="0" w:color="auto"/>
            <w:right w:val="none" w:sz="0" w:space="0" w:color="auto"/>
          </w:divBdr>
        </w:div>
      </w:divsChild>
    </w:div>
    <w:div w:id="1943415784">
      <w:bodyDiv w:val="1"/>
      <w:marLeft w:val="0"/>
      <w:marRight w:val="0"/>
      <w:marTop w:val="0"/>
      <w:marBottom w:val="0"/>
      <w:divBdr>
        <w:top w:val="none" w:sz="0" w:space="0" w:color="auto"/>
        <w:left w:val="none" w:sz="0" w:space="0" w:color="auto"/>
        <w:bottom w:val="none" w:sz="0" w:space="0" w:color="auto"/>
        <w:right w:val="none" w:sz="0" w:space="0" w:color="auto"/>
      </w:divBdr>
    </w:div>
    <w:div w:id="2010207313">
      <w:bodyDiv w:val="1"/>
      <w:marLeft w:val="0"/>
      <w:marRight w:val="0"/>
      <w:marTop w:val="0"/>
      <w:marBottom w:val="0"/>
      <w:divBdr>
        <w:top w:val="none" w:sz="0" w:space="0" w:color="auto"/>
        <w:left w:val="none" w:sz="0" w:space="0" w:color="auto"/>
        <w:bottom w:val="none" w:sz="0" w:space="0" w:color="auto"/>
        <w:right w:val="none" w:sz="0" w:space="0" w:color="auto"/>
      </w:divBdr>
    </w:div>
    <w:div w:id="2013095548">
      <w:bodyDiv w:val="1"/>
      <w:marLeft w:val="0"/>
      <w:marRight w:val="0"/>
      <w:marTop w:val="0"/>
      <w:marBottom w:val="0"/>
      <w:divBdr>
        <w:top w:val="none" w:sz="0" w:space="0" w:color="auto"/>
        <w:left w:val="none" w:sz="0" w:space="0" w:color="auto"/>
        <w:bottom w:val="none" w:sz="0" w:space="0" w:color="auto"/>
        <w:right w:val="none" w:sz="0" w:space="0" w:color="auto"/>
      </w:divBdr>
      <w:divsChild>
        <w:div w:id="186797180">
          <w:marLeft w:val="547"/>
          <w:marRight w:val="0"/>
          <w:marTop w:val="200"/>
          <w:marBottom w:val="160"/>
          <w:divBdr>
            <w:top w:val="none" w:sz="0" w:space="0" w:color="auto"/>
            <w:left w:val="none" w:sz="0" w:space="0" w:color="auto"/>
            <w:bottom w:val="none" w:sz="0" w:space="0" w:color="auto"/>
            <w:right w:val="none" w:sz="0" w:space="0" w:color="auto"/>
          </w:divBdr>
        </w:div>
        <w:div w:id="1091127083">
          <w:marLeft w:val="1166"/>
          <w:marRight w:val="0"/>
          <w:marTop w:val="100"/>
          <w:marBottom w:val="160"/>
          <w:divBdr>
            <w:top w:val="none" w:sz="0" w:space="0" w:color="auto"/>
            <w:left w:val="none" w:sz="0" w:space="0" w:color="auto"/>
            <w:bottom w:val="none" w:sz="0" w:space="0" w:color="auto"/>
            <w:right w:val="none" w:sz="0" w:space="0" w:color="auto"/>
          </w:divBdr>
        </w:div>
        <w:div w:id="780875552">
          <w:marLeft w:val="1166"/>
          <w:marRight w:val="0"/>
          <w:marTop w:val="100"/>
          <w:marBottom w:val="160"/>
          <w:divBdr>
            <w:top w:val="none" w:sz="0" w:space="0" w:color="auto"/>
            <w:left w:val="none" w:sz="0" w:space="0" w:color="auto"/>
            <w:bottom w:val="none" w:sz="0" w:space="0" w:color="auto"/>
            <w:right w:val="none" w:sz="0" w:space="0" w:color="auto"/>
          </w:divBdr>
        </w:div>
        <w:div w:id="1981105226">
          <w:marLeft w:val="1166"/>
          <w:marRight w:val="0"/>
          <w:marTop w:val="100"/>
          <w:marBottom w:val="160"/>
          <w:divBdr>
            <w:top w:val="none" w:sz="0" w:space="0" w:color="auto"/>
            <w:left w:val="none" w:sz="0" w:space="0" w:color="auto"/>
            <w:bottom w:val="none" w:sz="0" w:space="0" w:color="auto"/>
            <w:right w:val="none" w:sz="0" w:space="0" w:color="auto"/>
          </w:divBdr>
        </w:div>
        <w:div w:id="2048597656">
          <w:marLeft w:val="1166"/>
          <w:marRight w:val="0"/>
          <w:marTop w:val="100"/>
          <w:marBottom w:val="160"/>
          <w:divBdr>
            <w:top w:val="none" w:sz="0" w:space="0" w:color="auto"/>
            <w:left w:val="none" w:sz="0" w:space="0" w:color="auto"/>
            <w:bottom w:val="none" w:sz="0" w:space="0" w:color="auto"/>
            <w:right w:val="none" w:sz="0" w:space="0" w:color="auto"/>
          </w:divBdr>
        </w:div>
        <w:div w:id="908731028">
          <w:marLeft w:val="1166"/>
          <w:marRight w:val="0"/>
          <w:marTop w:val="100"/>
          <w:marBottom w:val="160"/>
          <w:divBdr>
            <w:top w:val="none" w:sz="0" w:space="0" w:color="auto"/>
            <w:left w:val="none" w:sz="0" w:space="0" w:color="auto"/>
            <w:bottom w:val="none" w:sz="0" w:space="0" w:color="auto"/>
            <w:right w:val="none" w:sz="0" w:space="0" w:color="auto"/>
          </w:divBdr>
        </w:div>
        <w:div w:id="1279527579">
          <w:marLeft w:val="1166"/>
          <w:marRight w:val="0"/>
          <w:marTop w:val="100"/>
          <w:marBottom w:val="160"/>
          <w:divBdr>
            <w:top w:val="none" w:sz="0" w:space="0" w:color="auto"/>
            <w:left w:val="none" w:sz="0" w:space="0" w:color="auto"/>
            <w:bottom w:val="none" w:sz="0" w:space="0" w:color="auto"/>
            <w:right w:val="none" w:sz="0" w:space="0" w:color="auto"/>
          </w:divBdr>
        </w:div>
      </w:divsChild>
    </w:div>
    <w:div w:id="2032491034">
      <w:bodyDiv w:val="1"/>
      <w:marLeft w:val="0"/>
      <w:marRight w:val="0"/>
      <w:marTop w:val="0"/>
      <w:marBottom w:val="0"/>
      <w:divBdr>
        <w:top w:val="none" w:sz="0" w:space="0" w:color="auto"/>
        <w:left w:val="none" w:sz="0" w:space="0" w:color="auto"/>
        <w:bottom w:val="none" w:sz="0" w:space="0" w:color="auto"/>
        <w:right w:val="none" w:sz="0" w:space="0" w:color="auto"/>
      </w:divBdr>
    </w:div>
    <w:div w:id="2046758623">
      <w:bodyDiv w:val="1"/>
      <w:marLeft w:val="0"/>
      <w:marRight w:val="0"/>
      <w:marTop w:val="0"/>
      <w:marBottom w:val="0"/>
      <w:divBdr>
        <w:top w:val="none" w:sz="0" w:space="0" w:color="auto"/>
        <w:left w:val="none" w:sz="0" w:space="0" w:color="auto"/>
        <w:bottom w:val="none" w:sz="0" w:space="0" w:color="auto"/>
        <w:right w:val="none" w:sz="0" w:space="0" w:color="auto"/>
      </w:divBdr>
    </w:div>
    <w:div w:id="2092697533">
      <w:bodyDiv w:val="1"/>
      <w:marLeft w:val="0"/>
      <w:marRight w:val="0"/>
      <w:marTop w:val="0"/>
      <w:marBottom w:val="0"/>
      <w:divBdr>
        <w:top w:val="none" w:sz="0" w:space="0" w:color="auto"/>
        <w:left w:val="none" w:sz="0" w:space="0" w:color="auto"/>
        <w:bottom w:val="none" w:sz="0" w:space="0" w:color="auto"/>
        <w:right w:val="none" w:sz="0" w:space="0" w:color="auto"/>
      </w:divBdr>
      <w:divsChild>
        <w:div w:id="537164904">
          <w:marLeft w:val="446"/>
          <w:marRight w:val="0"/>
          <w:marTop w:val="0"/>
          <w:marBottom w:val="0"/>
          <w:divBdr>
            <w:top w:val="none" w:sz="0" w:space="0" w:color="auto"/>
            <w:left w:val="none" w:sz="0" w:space="0" w:color="auto"/>
            <w:bottom w:val="none" w:sz="0" w:space="0" w:color="auto"/>
            <w:right w:val="none" w:sz="0" w:space="0" w:color="auto"/>
          </w:divBdr>
        </w:div>
        <w:div w:id="1609509338">
          <w:marLeft w:val="1166"/>
          <w:marRight w:val="0"/>
          <w:marTop w:val="0"/>
          <w:marBottom w:val="0"/>
          <w:divBdr>
            <w:top w:val="none" w:sz="0" w:space="0" w:color="auto"/>
            <w:left w:val="none" w:sz="0" w:space="0" w:color="auto"/>
            <w:bottom w:val="none" w:sz="0" w:space="0" w:color="auto"/>
            <w:right w:val="none" w:sz="0" w:space="0" w:color="auto"/>
          </w:divBdr>
        </w:div>
        <w:div w:id="1812599765">
          <w:marLeft w:val="1166"/>
          <w:marRight w:val="0"/>
          <w:marTop w:val="0"/>
          <w:marBottom w:val="0"/>
          <w:divBdr>
            <w:top w:val="none" w:sz="0" w:space="0" w:color="auto"/>
            <w:left w:val="none" w:sz="0" w:space="0" w:color="auto"/>
            <w:bottom w:val="none" w:sz="0" w:space="0" w:color="auto"/>
            <w:right w:val="none" w:sz="0" w:space="0" w:color="auto"/>
          </w:divBdr>
        </w:div>
        <w:div w:id="1879125129">
          <w:marLeft w:val="446"/>
          <w:marRight w:val="0"/>
          <w:marTop w:val="0"/>
          <w:marBottom w:val="0"/>
          <w:divBdr>
            <w:top w:val="none" w:sz="0" w:space="0" w:color="auto"/>
            <w:left w:val="none" w:sz="0" w:space="0" w:color="auto"/>
            <w:bottom w:val="none" w:sz="0" w:space="0" w:color="auto"/>
            <w:right w:val="none" w:sz="0" w:space="0" w:color="auto"/>
          </w:divBdr>
        </w:div>
        <w:div w:id="725494506">
          <w:marLeft w:val="1166"/>
          <w:marRight w:val="0"/>
          <w:marTop w:val="0"/>
          <w:marBottom w:val="0"/>
          <w:divBdr>
            <w:top w:val="none" w:sz="0" w:space="0" w:color="auto"/>
            <w:left w:val="none" w:sz="0" w:space="0" w:color="auto"/>
            <w:bottom w:val="none" w:sz="0" w:space="0" w:color="auto"/>
            <w:right w:val="none" w:sz="0" w:space="0" w:color="auto"/>
          </w:divBdr>
        </w:div>
        <w:div w:id="1484198676">
          <w:marLeft w:val="1166"/>
          <w:marRight w:val="0"/>
          <w:marTop w:val="0"/>
          <w:marBottom w:val="0"/>
          <w:divBdr>
            <w:top w:val="none" w:sz="0" w:space="0" w:color="auto"/>
            <w:left w:val="none" w:sz="0" w:space="0" w:color="auto"/>
            <w:bottom w:val="none" w:sz="0" w:space="0" w:color="auto"/>
            <w:right w:val="none" w:sz="0" w:space="0" w:color="auto"/>
          </w:divBdr>
        </w:div>
        <w:div w:id="1828132093">
          <w:marLeft w:val="1166"/>
          <w:marRight w:val="0"/>
          <w:marTop w:val="0"/>
          <w:marBottom w:val="0"/>
          <w:divBdr>
            <w:top w:val="none" w:sz="0" w:space="0" w:color="auto"/>
            <w:left w:val="none" w:sz="0" w:space="0" w:color="auto"/>
            <w:bottom w:val="none" w:sz="0" w:space="0" w:color="auto"/>
            <w:right w:val="none" w:sz="0" w:space="0" w:color="auto"/>
          </w:divBdr>
        </w:div>
        <w:div w:id="576018553">
          <w:marLeft w:val="1166"/>
          <w:marRight w:val="0"/>
          <w:marTop w:val="0"/>
          <w:marBottom w:val="0"/>
          <w:divBdr>
            <w:top w:val="none" w:sz="0" w:space="0" w:color="auto"/>
            <w:left w:val="none" w:sz="0" w:space="0" w:color="auto"/>
            <w:bottom w:val="none" w:sz="0" w:space="0" w:color="auto"/>
            <w:right w:val="none" w:sz="0" w:space="0" w:color="auto"/>
          </w:divBdr>
        </w:div>
        <w:div w:id="1063218476">
          <w:marLeft w:val="1166"/>
          <w:marRight w:val="0"/>
          <w:marTop w:val="0"/>
          <w:marBottom w:val="0"/>
          <w:divBdr>
            <w:top w:val="none" w:sz="0" w:space="0" w:color="auto"/>
            <w:left w:val="none" w:sz="0" w:space="0" w:color="auto"/>
            <w:bottom w:val="none" w:sz="0" w:space="0" w:color="auto"/>
            <w:right w:val="none" w:sz="0" w:space="0" w:color="auto"/>
          </w:divBdr>
        </w:div>
        <w:div w:id="1863743459">
          <w:marLeft w:val="1166"/>
          <w:marRight w:val="0"/>
          <w:marTop w:val="0"/>
          <w:marBottom w:val="0"/>
          <w:divBdr>
            <w:top w:val="none" w:sz="0" w:space="0" w:color="auto"/>
            <w:left w:val="none" w:sz="0" w:space="0" w:color="auto"/>
            <w:bottom w:val="none" w:sz="0" w:space="0" w:color="auto"/>
            <w:right w:val="none" w:sz="0" w:space="0" w:color="auto"/>
          </w:divBdr>
        </w:div>
      </w:divsChild>
    </w:div>
    <w:div w:id="2131121060">
      <w:bodyDiv w:val="1"/>
      <w:marLeft w:val="0"/>
      <w:marRight w:val="0"/>
      <w:marTop w:val="0"/>
      <w:marBottom w:val="0"/>
      <w:divBdr>
        <w:top w:val="none" w:sz="0" w:space="0" w:color="auto"/>
        <w:left w:val="none" w:sz="0" w:space="0" w:color="auto"/>
        <w:bottom w:val="none" w:sz="0" w:space="0" w:color="auto"/>
        <w:right w:val="none" w:sz="0" w:space="0" w:color="auto"/>
      </w:divBdr>
    </w:div>
    <w:div w:id="2142918206">
      <w:bodyDiv w:val="1"/>
      <w:marLeft w:val="0"/>
      <w:marRight w:val="0"/>
      <w:marTop w:val="0"/>
      <w:marBottom w:val="0"/>
      <w:divBdr>
        <w:top w:val="none" w:sz="0" w:space="0" w:color="auto"/>
        <w:left w:val="none" w:sz="0" w:space="0" w:color="auto"/>
        <w:bottom w:val="none" w:sz="0" w:space="0" w:color="auto"/>
        <w:right w:val="none" w:sz="0" w:space="0" w:color="auto"/>
      </w:divBdr>
      <w:divsChild>
        <w:div w:id="478156740">
          <w:marLeft w:val="1166"/>
          <w:marRight w:val="0"/>
          <w:marTop w:val="100"/>
          <w:marBottom w:val="160"/>
          <w:divBdr>
            <w:top w:val="none" w:sz="0" w:space="0" w:color="auto"/>
            <w:left w:val="none" w:sz="0" w:space="0" w:color="auto"/>
            <w:bottom w:val="none" w:sz="0" w:space="0" w:color="auto"/>
            <w:right w:val="none" w:sz="0" w:space="0" w:color="auto"/>
          </w:divBdr>
        </w:div>
        <w:div w:id="1394885161">
          <w:marLeft w:val="1166"/>
          <w:marRight w:val="0"/>
          <w:marTop w:val="100"/>
          <w:marBottom w:val="160"/>
          <w:divBdr>
            <w:top w:val="none" w:sz="0" w:space="0" w:color="auto"/>
            <w:left w:val="none" w:sz="0" w:space="0" w:color="auto"/>
            <w:bottom w:val="none" w:sz="0" w:space="0" w:color="auto"/>
            <w:right w:val="none" w:sz="0" w:space="0" w:color="auto"/>
          </w:divBdr>
        </w:div>
        <w:div w:id="693114625">
          <w:marLeft w:val="1166"/>
          <w:marRight w:val="0"/>
          <w:marTop w:val="100"/>
          <w:marBottom w:val="160"/>
          <w:divBdr>
            <w:top w:val="none" w:sz="0" w:space="0" w:color="auto"/>
            <w:left w:val="none" w:sz="0" w:space="0" w:color="auto"/>
            <w:bottom w:val="none" w:sz="0" w:space="0" w:color="auto"/>
            <w:right w:val="none" w:sz="0" w:space="0" w:color="auto"/>
          </w:divBdr>
        </w:div>
        <w:div w:id="953561905">
          <w:marLeft w:val="1166"/>
          <w:marRight w:val="0"/>
          <w:marTop w:val="10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diagramQuickStyle" Target="diagrams/quickStyle2.xml"/><Relationship Id="rId34"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diagramLayout" Target="diagrams/layout2.xml"/><Relationship Id="rId29" Type="http://schemas.openxmlformats.org/officeDocument/2006/relationships/diagramQuickStyle" Target="diagrams/quickStyle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webSettings" Target="webSettings.xml"/><Relationship Id="rId15" Type="http://schemas.microsoft.com/office/2007/relationships/diagramDrawing" Target="diagrams/drawing1.xml"/><Relationship Id="rId23" Type="http://schemas.microsoft.com/office/2007/relationships/diagramDrawing" Target="diagrams/drawing2.xml"/><Relationship Id="rId28" Type="http://schemas.openxmlformats.org/officeDocument/2006/relationships/diagramLayout" Target="diagrams/layout3.xml"/><Relationship Id="rId36"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diagramData" Target="diagrams/data2.xml"/><Relationship Id="rId31" Type="http://schemas.microsoft.com/office/2007/relationships/diagramDrawing" Target="diagrams/drawing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Colors" Target="diagrams/colors1.xml"/><Relationship Id="rId22" Type="http://schemas.openxmlformats.org/officeDocument/2006/relationships/diagramColors" Target="diagrams/colors2.xml"/><Relationship Id="rId27" Type="http://schemas.openxmlformats.org/officeDocument/2006/relationships/diagramData" Target="diagrams/data3.xml"/><Relationship Id="rId30" Type="http://schemas.openxmlformats.org/officeDocument/2006/relationships/diagramColors" Target="diagrams/colors3.xml"/><Relationship Id="rId35" Type="http://schemas.openxmlformats.org/officeDocument/2006/relationships/customXml" Target="../customXml/item3.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B08703A-7F89-0746-9E5E-16CB76277529}" type="doc">
      <dgm:prSet loTypeId="urn:microsoft.com/office/officeart/2008/layout/NameandTitleOrganizationalChart" loCatId="" qsTypeId="urn:microsoft.com/office/officeart/2005/8/quickstyle/simple1" qsCatId="simple" csTypeId="urn:microsoft.com/office/officeart/2005/8/colors/accent0_3" csCatId="mainScheme" phldr="1"/>
      <dgm:spPr/>
      <dgm:t>
        <a:bodyPr/>
        <a:lstStyle/>
        <a:p>
          <a:endParaRPr lang="en-US"/>
        </a:p>
      </dgm:t>
    </dgm:pt>
    <dgm:pt modelId="{9DF8C793-5FD9-9B43-A6FB-3F051C39ED2E}">
      <dgm:prSet phldrT="[Text]" custT="1"/>
      <dgm:spPr/>
      <dgm:t>
        <a:bodyPr/>
        <a:lstStyle/>
        <a:p>
          <a:r>
            <a:rPr lang="en-US" sz="1100"/>
            <a:t>Incident Commander</a:t>
          </a:r>
        </a:p>
      </dgm:t>
    </dgm:pt>
    <dgm:pt modelId="{13601371-4F17-1D41-9FB9-4FFC8A4AF33B}" type="parTrans" cxnId="{096CAA49-85A8-F64F-ADD9-71FF5C2A3F80}">
      <dgm:prSet/>
      <dgm:spPr/>
      <dgm:t>
        <a:bodyPr/>
        <a:lstStyle/>
        <a:p>
          <a:endParaRPr lang="en-US" sz="1400"/>
        </a:p>
      </dgm:t>
    </dgm:pt>
    <dgm:pt modelId="{04A84359-02A0-3742-B80D-5110053C40D8}" type="sibTrans" cxnId="{096CAA49-85A8-F64F-ADD9-71FF5C2A3F80}">
      <dgm:prSet custT="1"/>
      <dgm:spPr/>
      <dgm:t>
        <a:bodyPr/>
        <a:lstStyle/>
        <a:p>
          <a:endParaRPr lang="en-US" sz="1000"/>
        </a:p>
      </dgm:t>
    </dgm:pt>
    <dgm:pt modelId="{A52AF142-4553-3444-BA0D-9D7BF48F3297}" type="asst">
      <dgm:prSet phldrT="[Text]" custT="1"/>
      <dgm:spPr/>
      <dgm:t>
        <a:bodyPr/>
        <a:lstStyle/>
        <a:p>
          <a:r>
            <a:rPr lang="en-US" sz="1100"/>
            <a:t>PIO</a:t>
          </a:r>
        </a:p>
      </dgm:t>
    </dgm:pt>
    <dgm:pt modelId="{7CD47511-B18B-C848-A981-8E226ADF5F13}" type="parTrans" cxnId="{98580E18-6BB3-B247-B96D-F82759178E92}">
      <dgm:prSet/>
      <dgm:spPr/>
      <dgm:t>
        <a:bodyPr/>
        <a:lstStyle/>
        <a:p>
          <a:endParaRPr lang="en-US" sz="1400"/>
        </a:p>
      </dgm:t>
    </dgm:pt>
    <dgm:pt modelId="{2A3AE16E-5B74-C94A-AA64-C0B06D852AF7}" type="sibTrans" cxnId="{98580E18-6BB3-B247-B96D-F82759178E92}">
      <dgm:prSet custT="1"/>
      <dgm:spPr/>
      <dgm:t>
        <a:bodyPr/>
        <a:lstStyle/>
        <a:p>
          <a:endParaRPr lang="en-US" sz="1000"/>
        </a:p>
      </dgm:t>
    </dgm:pt>
    <dgm:pt modelId="{38CA9061-A0C6-AD4F-AE39-385EEEFCB648}">
      <dgm:prSet phldrT="[Text]" custT="1"/>
      <dgm:spPr/>
      <dgm:t>
        <a:bodyPr/>
        <a:lstStyle/>
        <a:p>
          <a:r>
            <a:rPr lang="en-US" sz="1100"/>
            <a:t>Operations</a:t>
          </a:r>
        </a:p>
      </dgm:t>
    </dgm:pt>
    <dgm:pt modelId="{18C17F76-A8CA-A544-ABCF-541615D8E1CC}" type="parTrans" cxnId="{6FB78D20-FEAC-E541-81C3-DA6E67A15C89}">
      <dgm:prSet/>
      <dgm:spPr/>
      <dgm:t>
        <a:bodyPr/>
        <a:lstStyle/>
        <a:p>
          <a:endParaRPr lang="en-US" sz="1400"/>
        </a:p>
      </dgm:t>
    </dgm:pt>
    <dgm:pt modelId="{34E12AFB-D155-1846-ABD3-136D580F313B}" type="sibTrans" cxnId="{6FB78D20-FEAC-E541-81C3-DA6E67A15C89}">
      <dgm:prSet custT="1"/>
      <dgm:spPr/>
      <dgm:t>
        <a:bodyPr/>
        <a:lstStyle/>
        <a:p>
          <a:endParaRPr lang="en-US" sz="1000"/>
        </a:p>
      </dgm:t>
    </dgm:pt>
    <dgm:pt modelId="{594C632F-BF44-2F4F-AFC6-1947360CB3D9}">
      <dgm:prSet phldrT="[Text]" custT="1"/>
      <dgm:spPr/>
      <dgm:t>
        <a:bodyPr/>
        <a:lstStyle/>
        <a:p>
          <a:r>
            <a:rPr lang="en-US" sz="1100"/>
            <a:t>Logistics</a:t>
          </a:r>
        </a:p>
      </dgm:t>
    </dgm:pt>
    <dgm:pt modelId="{F7A51554-5D7C-4F4C-8157-FAF3A020540A}" type="parTrans" cxnId="{5EC185AF-0D12-F642-ABF4-5714650F2858}">
      <dgm:prSet/>
      <dgm:spPr/>
      <dgm:t>
        <a:bodyPr/>
        <a:lstStyle/>
        <a:p>
          <a:endParaRPr lang="en-US" sz="1400"/>
        </a:p>
      </dgm:t>
    </dgm:pt>
    <dgm:pt modelId="{60E5C660-C904-4F4B-8AF1-640FA2660BFF}" type="sibTrans" cxnId="{5EC185AF-0D12-F642-ABF4-5714650F2858}">
      <dgm:prSet custT="1"/>
      <dgm:spPr/>
      <dgm:t>
        <a:bodyPr/>
        <a:lstStyle/>
        <a:p>
          <a:endParaRPr lang="en-US" sz="1000"/>
        </a:p>
      </dgm:t>
    </dgm:pt>
    <dgm:pt modelId="{BD580F70-CA18-3D4D-8719-52C799E1B40B}">
      <dgm:prSet phldrT="[Text]" custT="1"/>
      <dgm:spPr/>
      <dgm:t>
        <a:bodyPr/>
        <a:lstStyle/>
        <a:p>
          <a:r>
            <a:rPr lang="en-US" sz="1100"/>
            <a:t>Planning</a:t>
          </a:r>
        </a:p>
      </dgm:t>
    </dgm:pt>
    <dgm:pt modelId="{3C0152B9-3E87-E546-8D96-D2D31C45B406}" type="parTrans" cxnId="{1A11F6D4-B64F-434F-950D-2F137CE1EDEB}">
      <dgm:prSet/>
      <dgm:spPr/>
      <dgm:t>
        <a:bodyPr/>
        <a:lstStyle/>
        <a:p>
          <a:endParaRPr lang="en-US" sz="1400"/>
        </a:p>
      </dgm:t>
    </dgm:pt>
    <dgm:pt modelId="{D72FE5E9-BDF2-644A-98B2-0071EA02296F}" type="sibTrans" cxnId="{1A11F6D4-B64F-434F-950D-2F137CE1EDEB}">
      <dgm:prSet custT="1"/>
      <dgm:spPr/>
      <dgm:t>
        <a:bodyPr/>
        <a:lstStyle/>
        <a:p>
          <a:endParaRPr lang="en-US" sz="1000"/>
        </a:p>
      </dgm:t>
    </dgm:pt>
    <dgm:pt modelId="{0DA01866-7CBE-7448-9FA7-8BBF04C7BBB4}" type="asst">
      <dgm:prSet phldrT="[Text]" custT="1"/>
      <dgm:spPr/>
      <dgm:t>
        <a:bodyPr/>
        <a:lstStyle/>
        <a:p>
          <a:r>
            <a:rPr lang="en-US" sz="1100"/>
            <a:t>Safety Officer</a:t>
          </a:r>
        </a:p>
      </dgm:t>
    </dgm:pt>
    <dgm:pt modelId="{F5C1EE45-EEB5-B144-A3B6-B7F6E58E2956}" type="parTrans" cxnId="{E9D38DB7-4BC1-8249-9AD7-1DC7671A83F8}">
      <dgm:prSet/>
      <dgm:spPr/>
      <dgm:t>
        <a:bodyPr/>
        <a:lstStyle/>
        <a:p>
          <a:endParaRPr lang="en-US" sz="1400"/>
        </a:p>
      </dgm:t>
    </dgm:pt>
    <dgm:pt modelId="{E2A9D608-421F-404C-8383-567EF94EFE25}" type="sibTrans" cxnId="{E9D38DB7-4BC1-8249-9AD7-1DC7671A83F8}">
      <dgm:prSet custT="1"/>
      <dgm:spPr/>
      <dgm:t>
        <a:bodyPr/>
        <a:lstStyle/>
        <a:p>
          <a:endParaRPr lang="en-US" sz="1000"/>
        </a:p>
      </dgm:t>
    </dgm:pt>
    <dgm:pt modelId="{C210C80A-4DDB-3B4D-A682-5F532DEE9381}" type="asst">
      <dgm:prSet phldrT="[Text]" custT="1"/>
      <dgm:spPr/>
      <dgm:t>
        <a:bodyPr/>
        <a:lstStyle/>
        <a:p>
          <a:r>
            <a:rPr lang="en-US" sz="1100"/>
            <a:t>Liaison</a:t>
          </a:r>
        </a:p>
      </dgm:t>
    </dgm:pt>
    <dgm:pt modelId="{2FD6E105-36DF-F441-BE7F-34E6C5006929}" type="parTrans" cxnId="{76964DC3-F27B-754B-8ABB-BBDCC67A4FF4}">
      <dgm:prSet/>
      <dgm:spPr/>
      <dgm:t>
        <a:bodyPr/>
        <a:lstStyle/>
        <a:p>
          <a:endParaRPr lang="en-US" sz="1400"/>
        </a:p>
      </dgm:t>
    </dgm:pt>
    <dgm:pt modelId="{462FA30D-C99D-5649-AFB0-DDE0CB6A9884}" type="sibTrans" cxnId="{76964DC3-F27B-754B-8ABB-BBDCC67A4FF4}">
      <dgm:prSet custT="1"/>
      <dgm:spPr/>
      <dgm:t>
        <a:bodyPr/>
        <a:lstStyle/>
        <a:p>
          <a:endParaRPr lang="en-US" sz="1000"/>
        </a:p>
      </dgm:t>
    </dgm:pt>
    <dgm:pt modelId="{873CA6A0-15B0-264C-85FB-F007D4CC9B48}">
      <dgm:prSet phldrT="[Text]" custT="1"/>
      <dgm:spPr/>
      <dgm:t>
        <a:bodyPr/>
        <a:lstStyle/>
        <a:p>
          <a:r>
            <a:rPr lang="en-US" sz="1100"/>
            <a:t>Fiance/Admin</a:t>
          </a:r>
        </a:p>
      </dgm:t>
    </dgm:pt>
    <dgm:pt modelId="{23ADA8F7-3A6E-ED4B-B2BA-3B193E0C0A11}" type="parTrans" cxnId="{A8394DBB-E0FE-0049-AF00-017628C76343}">
      <dgm:prSet/>
      <dgm:spPr/>
      <dgm:t>
        <a:bodyPr/>
        <a:lstStyle/>
        <a:p>
          <a:endParaRPr lang="en-US" sz="1400"/>
        </a:p>
      </dgm:t>
    </dgm:pt>
    <dgm:pt modelId="{F264A734-EFFC-7943-B776-D891D4362FCF}" type="sibTrans" cxnId="{A8394DBB-E0FE-0049-AF00-017628C76343}">
      <dgm:prSet custT="1"/>
      <dgm:spPr/>
      <dgm:t>
        <a:bodyPr/>
        <a:lstStyle/>
        <a:p>
          <a:endParaRPr lang="en-US" sz="1000"/>
        </a:p>
      </dgm:t>
    </dgm:pt>
    <dgm:pt modelId="{4967978D-F7C0-0A48-8BE5-D9DDC1AA9D26}" type="pres">
      <dgm:prSet presAssocID="{DB08703A-7F89-0746-9E5E-16CB76277529}" presName="hierChild1" presStyleCnt="0">
        <dgm:presLayoutVars>
          <dgm:orgChart val="1"/>
          <dgm:chPref val="1"/>
          <dgm:dir/>
          <dgm:animOne val="branch"/>
          <dgm:animLvl val="lvl"/>
          <dgm:resizeHandles/>
        </dgm:presLayoutVars>
      </dgm:prSet>
      <dgm:spPr/>
    </dgm:pt>
    <dgm:pt modelId="{F4A66B36-3F2F-FC4C-9857-829AC8C807B3}" type="pres">
      <dgm:prSet presAssocID="{9DF8C793-5FD9-9B43-A6FB-3F051C39ED2E}" presName="hierRoot1" presStyleCnt="0">
        <dgm:presLayoutVars>
          <dgm:hierBranch val="init"/>
        </dgm:presLayoutVars>
      </dgm:prSet>
      <dgm:spPr/>
    </dgm:pt>
    <dgm:pt modelId="{89FF0464-0EBD-6047-851F-FBD51032275B}" type="pres">
      <dgm:prSet presAssocID="{9DF8C793-5FD9-9B43-A6FB-3F051C39ED2E}" presName="rootComposite1" presStyleCnt="0"/>
      <dgm:spPr/>
    </dgm:pt>
    <dgm:pt modelId="{0019A201-81D0-CD46-9CD6-A1182BBC2F83}" type="pres">
      <dgm:prSet presAssocID="{9DF8C793-5FD9-9B43-A6FB-3F051C39ED2E}" presName="rootText1" presStyleLbl="node0" presStyleIdx="0" presStyleCnt="1" custScaleX="165523">
        <dgm:presLayoutVars>
          <dgm:chMax/>
          <dgm:chPref val="3"/>
        </dgm:presLayoutVars>
      </dgm:prSet>
      <dgm:spPr/>
    </dgm:pt>
    <dgm:pt modelId="{5163ED7C-80F3-624F-949B-54F1C0877EF1}" type="pres">
      <dgm:prSet presAssocID="{9DF8C793-5FD9-9B43-A6FB-3F051C39ED2E}" presName="titleText1" presStyleLbl="fgAcc0" presStyleIdx="0" presStyleCnt="1">
        <dgm:presLayoutVars>
          <dgm:chMax val="0"/>
          <dgm:chPref val="0"/>
        </dgm:presLayoutVars>
      </dgm:prSet>
      <dgm:spPr/>
    </dgm:pt>
    <dgm:pt modelId="{239293BF-3D38-9049-B12F-D6A66AEA032A}" type="pres">
      <dgm:prSet presAssocID="{9DF8C793-5FD9-9B43-A6FB-3F051C39ED2E}" presName="rootConnector1" presStyleLbl="node1" presStyleIdx="0" presStyleCnt="4"/>
      <dgm:spPr/>
    </dgm:pt>
    <dgm:pt modelId="{88A77C1C-4163-4E41-99CE-50C7E93B0374}" type="pres">
      <dgm:prSet presAssocID="{9DF8C793-5FD9-9B43-A6FB-3F051C39ED2E}" presName="hierChild2" presStyleCnt="0"/>
      <dgm:spPr/>
    </dgm:pt>
    <dgm:pt modelId="{871B9829-D41F-6249-A499-A5F7ADFC0F25}" type="pres">
      <dgm:prSet presAssocID="{18C17F76-A8CA-A544-ABCF-541615D8E1CC}" presName="Name37" presStyleLbl="parChTrans1D2" presStyleIdx="0" presStyleCnt="7"/>
      <dgm:spPr/>
    </dgm:pt>
    <dgm:pt modelId="{D941780E-ED42-8A4D-99F9-F0E8C770A902}" type="pres">
      <dgm:prSet presAssocID="{38CA9061-A0C6-AD4F-AE39-385EEEFCB648}" presName="hierRoot2" presStyleCnt="0">
        <dgm:presLayoutVars>
          <dgm:hierBranch val="init"/>
        </dgm:presLayoutVars>
      </dgm:prSet>
      <dgm:spPr/>
    </dgm:pt>
    <dgm:pt modelId="{D27B2DF8-440A-6A45-97A4-410FE5CF50DA}" type="pres">
      <dgm:prSet presAssocID="{38CA9061-A0C6-AD4F-AE39-385EEEFCB648}" presName="rootComposite" presStyleCnt="0"/>
      <dgm:spPr/>
    </dgm:pt>
    <dgm:pt modelId="{E1B44042-80CC-6C45-A4B9-51C1D68E6064}" type="pres">
      <dgm:prSet presAssocID="{38CA9061-A0C6-AD4F-AE39-385EEEFCB648}" presName="rootText" presStyleLbl="node1" presStyleIdx="0" presStyleCnt="4">
        <dgm:presLayoutVars>
          <dgm:chMax/>
          <dgm:chPref val="3"/>
        </dgm:presLayoutVars>
      </dgm:prSet>
      <dgm:spPr/>
    </dgm:pt>
    <dgm:pt modelId="{563935D4-7EDF-CE45-93D4-C9A564BF073D}" type="pres">
      <dgm:prSet presAssocID="{38CA9061-A0C6-AD4F-AE39-385EEEFCB648}" presName="titleText2" presStyleLbl="fgAcc1" presStyleIdx="0" presStyleCnt="4">
        <dgm:presLayoutVars>
          <dgm:chMax val="0"/>
          <dgm:chPref val="0"/>
        </dgm:presLayoutVars>
      </dgm:prSet>
      <dgm:spPr/>
    </dgm:pt>
    <dgm:pt modelId="{D8B3FD94-7ADA-8542-8657-CFE7B56EF60E}" type="pres">
      <dgm:prSet presAssocID="{38CA9061-A0C6-AD4F-AE39-385EEEFCB648}" presName="rootConnector" presStyleLbl="node2" presStyleIdx="0" presStyleCnt="0"/>
      <dgm:spPr/>
    </dgm:pt>
    <dgm:pt modelId="{DED85DC6-E442-E94E-9A15-731593B296EA}" type="pres">
      <dgm:prSet presAssocID="{38CA9061-A0C6-AD4F-AE39-385EEEFCB648}" presName="hierChild4" presStyleCnt="0"/>
      <dgm:spPr/>
    </dgm:pt>
    <dgm:pt modelId="{0F666E06-89DD-C943-B573-DCF391C79924}" type="pres">
      <dgm:prSet presAssocID="{38CA9061-A0C6-AD4F-AE39-385EEEFCB648}" presName="hierChild5" presStyleCnt="0"/>
      <dgm:spPr/>
    </dgm:pt>
    <dgm:pt modelId="{6C942F41-FAA5-0145-8619-28B8B9775AEB}" type="pres">
      <dgm:prSet presAssocID="{F7A51554-5D7C-4F4C-8157-FAF3A020540A}" presName="Name37" presStyleLbl="parChTrans1D2" presStyleIdx="1" presStyleCnt="7"/>
      <dgm:spPr/>
    </dgm:pt>
    <dgm:pt modelId="{CC5948C2-8195-AD4F-9C42-B9DC151D9CF8}" type="pres">
      <dgm:prSet presAssocID="{594C632F-BF44-2F4F-AFC6-1947360CB3D9}" presName="hierRoot2" presStyleCnt="0">
        <dgm:presLayoutVars>
          <dgm:hierBranch val="init"/>
        </dgm:presLayoutVars>
      </dgm:prSet>
      <dgm:spPr/>
    </dgm:pt>
    <dgm:pt modelId="{6640DA57-E7DB-8148-83D5-A4DDB8FEA1A1}" type="pres">
      <dgm:prSet presAssocID="{594C632F-BF44-2F4F-AFC6-1947360CB3D9}" presName="rootComposite" presStyleCnt="0"/>
      <dgm:spPr/>
    </dgm:pt>
    <dgm:pt modelId="{10127B5A-4CD9-D447-B783-2C46CA42D060}" type="pres">
      <dgm:prSet presAssocID="{594C632F-BF44-2F4F-AFC6-1947360CB3D9}" presName="rootText" presStyleLbl="node1" presStyleIdx="1" presStyleCnt="4">
        <dgm:presLayoutVars>
          <dgm:chMax/>
          <dgm:chPref val="3"/>
        </dgm:presLayoutVars>
      </dgm:prSet>
      <dgm:spPr/>
    </dgm:pt>
    <dgm:pt modelId="{130DAEAD-0C81-CE4A-9AFC-49AFB9249FE2}" type="pres">
      <dgm:prSet presAssocID="{594C632F-BF44-2F4F-AFC6-1947360CB3D9}" presName="titleText2" presStyleLbl="fgAcc1" presStyleIdx="1" presStyleCnt="4">
        <dgm:presLayoutVars>
          <dgm:chMax val="0"/>
          <dgm:chPref val="0"/>
        </dgm:presLayoutVars>
      </dgm:prSet>
      <dgm:spPr/>
    </dgm:pt>
    <dgm:pt modelId="{F26DFD5F-01F3-1F44-95CA-AE4CE15F8FAD}" type="pres">
      <dgm:prSet presAssocID="{594C632F-BF44-2F4F-AFC6-1947360CB3D9}" presName="rootConnector" presStyleLbl="node2" presStyleIdx="0" presStyleCnt="0"/>
      <dgm:spPr/>
    </dgm:pt>
    <dgm:pt modelId="{A2D4E171-CF55-E848-85FE-08E92A61A20D}" type="pres">
      <dgm:prSet presAssocID="{594C632F-BF44-2F4F-AFC6-1947360CB3D9}" presName="hierChild4" presStyleCnt="0"/>
      <dgm:spPr/>
    </dgm:pt>
    <dgm:pt modelId="{E375B971-28DD-1849-A602-5947D5F6D1F7}" type="pres">
      <dgm:prSet presAssocID="{594C632F-BF44-2F4F-AFC6-1947360CB3D9}" presName="hierChild5" presStyleCnt="0"/>
      <dgm:spPr/>
    </dgm:pt>
    <dgm:pt modelId="{D3EBFBBA-6541-5D4F-9856-D533510FC1EF}" type="pres">
      <dgm:prSet presAssocID="{3C0152B9-3E87-E546-8D96-D2D31C45B406}" presName="Name37" presStyleLbl="parChTrans1D2" presStyleIdx="2" presStyleCnt="7"/>
      <dgm:spPr/>
    </dgm:pt>
    <dgm:pt modelId="{A178C5DB-6EB9-1844-8AB8-16B6D4023EEA}" type="pres">
      <dgm:prSet presAssocID="{BD580F70-CA18-3D4D-8719-52C799E1B40B}" presName="hierRoot2" presStyleCnt="0">
        <dgm:presLayoutVars>
          <dgm:hierBranch val="init"/>
        </dgm:presLayoutVars>
      </dgm:prSet>
      <dgm:spPr/>
    </dgm:pt>
    <dgm:pt modelId="{4E387DB5-6040-3043-B5EB-41AE0B7B9239}" type="pres">
      <dgm:prSet presAssocID="{BD580F70-CA18-3D4D-8719-52C799E1B40B}" presName="rootComposite" presStyleCnt="0"/>
      <dgm:spPr/>
    </dgm:pt>
    <dgm:pt modelId="{065D597F-76ED-8E48-8F51-88633850DE95}" type="pres">
      <dgm:prSet presAssocID="{BD580F70-CA18-3D4D-8719-52C799E1B40B}" presName="rootText" presStyleLbl="node1" presStyleIdx="2" presStyleCnt="4">
        <dgm:presLayoutVars>
          <dgm:chMax/>
          <dgm:chPref val="3"/>
        </dgm:presLayoutVars>
      </dgm:prSet>
      <dgm:spPr/>
    </dgm:pt>
    <dgm:pt modelId="{F4E16C72-A242-3D49-B191-A99BA0A522AE}" type="pres">
      <dgm:prSet presAssocID="{BD580F70-CA18-3D4D-8719-52C799E1B40B}" presName="titleText2" presStyleLbl="fgAcc1" presStyleIdx="2" presStyleCnt="4">
        <dgm:presLayoutVars>
          <dgm:chMax val="0"/>
          <dgm:chPref val="0"/>
        </dgm:presLayoutVars>
      </dgm:prSet>
      <dgm:spPr/>
    </dgm:pt>
    <dgm:pt modelId="{6D1AB424-C154-9A41-ADFC-BDF0F86B3B58}" type="pres">
      <dgm:prSet presAssocID="{BD580F70-CA18-3D4D-8719-52C799E1B40B}" presName="rootConnector" presStyleLbl="node2" presStyleIdx="0" presStyleCnt="0"/>
      <dgm:spPr/>
    </dgm:pt>
    <dgm:pt modelId="{2FA010D1-14F0-DC46-A0A5-013E1BA0408F}" type="pres">
      <dgm:prSet presAssocID="{BD580F70-CA18-3D4D-8719-52C799E1B40B}" presName="hierChild4" presStyleCnt="0"/>
      <dgm:spPr/>
    </dgm:pt>
    <dgm:pt modelId="{2027253A-4392-944F-8EAB-57CF86594FAB}" type="pres">
      <dgm:prSet presAssocID="{BD580F70-CA18-3D4D-8719-52C799E1B40B}" presName="hierChild5" presStyleCnt="0"/>
      <dgm:spPr/>
    </dgm:pt>
    <dgm:pt modelId="{6EFBC1B9-A6D3-7B48-81F7-31A84DC52A1D}" type="pres">
      <dgm:prSet presAssocID="{23ADA8F7-3A6E-ED4B-B2BA-3B193E0C0A11}" presName="Name37" presStyleLbl="parChTrans1D2" presStyleIdx="3" presStyleCnt="7"/>
      <dgm:spPr/>
    </dgm:pt>
    <dgm:pt modelId="{B98C6A41-669F-8D44-81E8-A6DE3ED416D3}" type="pres">
      <dgm:prSet presAssocID="{873CA6A0-15B0-264C-85FB-F007D4CC9B48}" presName="hierRoot2" presStyleCnt="0">
        <dgm:presLayoutVars>
          <dgm:hierBranch val="init"/>
        </dgm:presLayoutVars>
      </dgm:prSet>
      <dgm:spPr/>
    </dgm:pt>
    <dgm:pt modelId="{F590ECC9-21BC-044F-BBAB-61FDEA4213B4}" type="pres">
      <dgm:prSet presAssocID="{873CA6A0-15B0-264C-85FB-F007D4CC9B48}" presName="rootComposite" presStyleCnt="0"/>
      <dgm:spPr/>
    </dgm:pt>
    <dgm:pt modelId="{EAD9730D-7A40-B54E-A300-0DD1AA7B64E8}" type="pres">
      <dgm:prSet presAssocID="{873CA6A0-15B0-264C-85FB-F007D4CC9B48}" presName="rootText" presStyleLbl="node1" presStyleIdx="3" presStyleCnt="4" custScaleX="127979">
        <dgm:presLayoutVars>
          <dgm:chMax/>
          <dgm:chPref val="3"/>
        </dgm:presLayoutVars>
      </dgm:prSet>
      <dgm:spPr/>
    </dgm:pt>
    <dgm:pt modelId="{A122D67E-A1D4-5747-9D26-BE85EE519803}" type="pres">
      <dgm:prSet presAssocID="{873CA6A0-15B0-264C-85FB-F007D4CC9B48}" presName="titleText2" presStyleLbl="fgAcc1" presStyleIdx="3" presStyleCnt="4">
        <dgm:presLayoutVars>
          <dgm:chMax val="0"/>
          <dgm:chPref val="0"/>
        </dgm:presLayoutVars>
      </dgm:prSet>
      <dgm:spPr/>
    </dgm:pt>
    <dgm:pt modelId="{C43C6381-C80D-8342-B30D-3535648DD543}" type="pres">
      <dgm:prSet presAssocID="{873CA6A0-15B0-264C-85FB-F007D4CC9B48}" presName="rootConnector" presStyleLbl="node2" presStyleIdx="0" presStyleCnt="0"/>
      <dgm:spPr/>
    </dgm:pt>
    <dgm:pt modelId="{5FF2CCE9-A524-FD49-98CF-01449CFDCC31}" type="pres">
      <dgm:prSet presAssocID="{873CA6A0-15B0-264C-85FB-F007D4CC9B48}" presName="hierChild4" presStyleCnt="0"/>
      <dgm:spPr/>
    </dgm:pt>
    <dgm:pt modelId="{FAB16C72-F89F-E340-ABDC-B5C1A26EC2FC}" type="pres">
      <dgm:prSet presAssocID="{873CA6A0-15B0-264C-85FB-F007D4CC9B48}" presName="hierChild5" presStyleCnt="0"/>
      <dgm:spPr/>
    </dgm:pt>
    <dgm:pt modelId="{4792C7E7-450D-1A4A-A126-D73A8648B285}" type="pres">
      <dgm:prSet presAssocID="{9DF8C793-5FD9-9B43-A6FB-3F051C39ED2E}" presName="hierChild3" presStyleCnt="0"/>
      <dgm:spPr/>
    </dgm:pt>
    <dgm:pt modelId="{8F620DD2-EE76-954B-B3A0-8E256FEECA92}" type="pres">
      <dgm:prSet presAssocID="{7CD47511-B18B-C848-A981-8E226ADF5F13}" presName="Name96" presStyleLbl="parChTrans1D2" presStyleIdx="4" presStyleCnt="7"/>
      <dgm:spPr/>
    </dgm:pt>
    <dgm:pt modelId="{933719AD-0B81-874F-BFDD-8283834DC35C}" type="pres">
      <dgm:prSet presAssocID="{A52AF142-4553-3444-BA0D-9D7BF48F3297}" presName="hierRoot3" presStyleCnt="0">
        <dgm:presLayoutVars>
          <dgm:hierBranch val="init"/>
        </dgm:presLayoutVars>
      </dgm:prSet>
      <dgm:spPr/>
    </dgm:pt>
    <dgm:pt modelId="{79EFEDCC-9292-194F-8E3B-DB820181F7DF}" type="pres">
      <dgm:prSet presAssocID="{A52AF142-4553-3444-BA0D-9D7BF48F3297}" presName="rootComposite3" presStyleCnt="0"/>
      <dgm:spPr/>
    </dgm:pt>
    <dgm:pt modelId="{5437E373-8B3B-614E-AA4B-FC67FF227354}" type="pres">
      <dgm:prSet presAssocID="{A52AF142-4553-3444-BA0D-9D7BF48F3297}" presName="rootText3" presStyleLbl="asst1" presStyleIdx="0" presStyleCnt="3">
        <dgm:presLayoutVars>
          <dgm:chPref val="3"/>
        </dgm:presLayoutVars>
      </dgm:prSet>
      <dgm:spPr/>
    </dgm:pt>
    <dgm:pt modelId="{27DFFDB5-817D-0D43-910C-09ACBDB215AA}" type="pres">
      <dgm:prSet presAssocID="{A52AF142-4553-3444-BA0D-9D7BF48F3297}" presName="titleText3" presStyleLbl="fgAcc2" presStyleIdx="0" presStyleCnt="3">
        <dgm:presLayoutVars>
          <dgm:chMax val="0"/>
          <dgm:chPref val="0"/>
        </dgm:presLayoutVars>
      </dgm:prSet>
      <dgm:spPr/>
    </dgm:pt>
    <dgm:pt modelId="{9C7D0554-6AE5-E844-9AF5-AE0EACCDAF2C}" type="pres">
      <dgm:prSet presAssocID="{A52AF142-4553-3444-BA0D-9D7BF48F3297}" presName="rootConnector3" presStyleLbl="asst1" presStyleIdx="0" presStyleCnt="3"/>
      <dgm:spPr/>
    </dgm:pt>
    <dgm:pt modelId="{D118DEAB-4152-C94A-A5E4-99AC901CBBCE}" type="pres">
      <dgm:prSet presAssocID="{A52AF142-4553-3444-BA0D-9D7BF48F3297}" presName="hierChild6" presStyleCnt="0"/>
      <dgm:spPr/>
    </dgm:pt>
    <dgm:pt modelId="{03CA4E84-53DC-A140-8E95-96BA3EB1A44D}" type="pres">
      <dgm:prSet presAssocID="{A52AF142-4553-3444-BA0D-9D7BF48F3297}" presName="hierChild7" presStyleCnt="0"/>
      <dgm:spPr/>
    </dgm:pt>
    <dgm:pt modelId="{84B0F055-755F-AD43-BB35-2A0B1FFB6FF0}" type="pres">
      <dgm:prSet presAssocID="{F5C1EE45-EEB5-B144-A3B6-B7F6E58E2956}" presName="Name96" presStyleLbl="parChTrans1D2" presStyleIdx="5" presStyleCnt="7"/>
      <dgm:spPr/>
    </dgm:pt>
    <dgm:pt modelId="{ACBB5718-6AEF-9545-8AEB-D2393E4312FF}" type="pres">
      <dgm:prSet presAssocID="{0DA01866-7CBE-7448-9FA7-8BBF04C7BBB4}" presName="hierRoot3" presStyleCnt="0">
        <dgm:presLayoutVars>
          <dgm:hierBranch val="init"/>
        </dgm:presLayoutVars>
      </dgm:prSet>
      <dgm:spPr/>
    </dgm:pt>
    <dgm:pt modelId="{E143BD5D-204B-7F40-8EF7-C3033D085706}" type="pres">
      <dgm:prSet presAssocID="{0DA01866-7CBE-7448-9FA7-8BBF04C7BBB4}" presName="rootComposite3" presStyleCnt="0"/>
      <dgm:spPr/>
    </dgm:pt>
    <dgm:pt modelId="{D64D7961-D93E-2E44-A162-5CC8AFD5606C}" type="pres">
      <dgm:prSet presAssocID="{0DA01866-7CBE-7448-9FA7-8BBF04C7BBB4}" presName="rootText3" presStyleLbl="asst1" presStyleIdx="1" presStyleCnt="3">
        <dgm:presLayoutVars>
          <dgm:chPref val="3"/>
        </dgm:presLayoutVars>
      </dgm:prSet>
      <dgm:spPr/>
    </dgm:pt>
    <dgm:pt modelId="{26691D61-4378-A94C-A447-FB3C1BC4F916}" type="pres">
      <dgm:prSet presAssocID="{0DA01866-7CBE-7448-9FA7-8BBF04C7BBB4}" presName="titleText3" presStyleLbl="fgAcc2" presStyleIdx="1" presStyleCnt="3">
        <dgm:presLayoutVars>
          <dgm:chMax val="0"/>
          <dgm:chPref val="0"/>
        </dgm:presLayoutVars>
      </dgm:prSet>
      <dgm:spPr/>
    </dgm:pt>
    <dgm:pt modelId="{93CAC67E-DC53-B94A-AF49-11754812796C}" type="pres">
      <dgm:prSet presAssocID="{0DA01866-7CBE-7448-9FA7-8BBF04C7BBB4}" presName="rootConnector3" presStyleLbl="asst1" presStyleIdx="1" presStyleCnt="3"/>
      <dgm:spPr/>
    </dgm:pt>
    <dgm:pt modelId="{C18E1133-D083-8B44-9DF4-E6A5FC564824}" type="pres">
      <dgm:prSet presAssocID="{0DA01866-7CBE-7448-9FA7-8BBF04C7BBB4}" presName="hierChild6" presStyleCnt="0"/>
      <dgm:spPr/>
    </dgm:pt>
    <dgm:pt modelId="{7AB31563-E558-3D4B-922A-EEF583BB728F}" type="pres">
      <dgm:prSet presAssocID="{0DA01866-7CBE-7448-9FA7-8BBF04C7BBB4}" presName="hierChild7" presStyleCnt="0"/>
      <dgm:spPr/>
    </dgm:pt>
    <dgm:pt modelId="{A3B057A9-DFF4-1245-A6BF-80C021CE2E4A}" type="pres">
      <dgm:prSet presAssocID="{2FD6E105-36DF-F441-BE7F-34E6C5006929}" presName="Name96" presStyleLbl="parChTrans1D2" presStyleIdx="6" presStyleCnt="7"/>
      <dgm:spPr/>
    </dgm:pt>
    <dgm:pt modelId="{2F00EFE4-79ED-9740-A363-7F134D463C7F}" type="pres">
      <dgm:prSet presAssocID="{C210C80A-4DDB-3B4D-A682-5F532DEE9381}" presName="hierRoot3" presStyleCnt="0">
        <dgm:presLayoutVars>
          <dgm:hierBranch val="init"/>
        </dgm:presLayoutVars>
      </dgm:prSet>
      <dgm:spPr/>
    </dgm:pt>
    <dgm:pt modelId="{5DCFB7B0-8030-3542-AA4B-E2C8C2ADE988}" type="pres">
      <dgm:prSet presAssocID="{C210C80A-4DDB-3B4D-A682-5F532DEE9381}" presName="rootComposite3" presStyleCnt="0"/>
      <dgm:spPr/>
    </dgm:pt>
    <dgm:pt modelId="{24A1240F-A392-974C-A524-C11046C26EB7}" type="pres">
      <dgm:prSet presAssocID="{C210C80A-4DDB-3B4D-A682-5F532DEE9381}" presName="rootText3" presStyleLbl="asst1" presStyleIdx="2" presStyleCnt="3">
        <dgm:presLayoutVars>
          <dgm:chPref val="3"/>
        </dgm:presLayoutVars>
      </dgm:prSet>
      <dgm:spPr/>
    </dgm:pt>
    <dgm:pt modelId="{0BA80032-FA9E-6846-84A8-DF27338D511C}" type="pres">
      <dgm:prSet presAssocID="{C210C80A-4DDB-3B4D-A682-5F532DEE9381}" presName="titleText3" presStyleLbl="fgAcc2" presStyleIdx="2" presStyleCnt="3">
        <dgm:presLayoutVars>
          <dgm:chMax val="0"/>
          <dgm:chPref val="0"/>
        </dgm:presLayoutVars>
      </dgm:prSet>
      <dgm:spPr/>
    </dgm:pt>
    <dgm:pt modelId="{51B77789-DD22-E945-8123-9D6981A44192}" type="pres">
      <dgm:prSet presAssocID="{C210C80A-4DDB-3B4D-A682-5F532DEE9381}" presName="rootConnector3" presStyleLbl="asst1" presStyleIdx="2" presStyleCnt="3"/>
      <dgm:spPr/>
    </dgm:pt>
    <dgm:pt modelId="{39DB2FA2-78A5-0D4A-868F-B5E2D0C0843F}" type="pres">
      <dgm:prSet presAssocID="{C210C80A-4DDB-3B4D-A682-5F532DEE9381}" presName="hierChild6" presStyleCnt="0"/>
      <dgm:spPr/>
    </dgm:pt>
    <dgm:pt modelId="{7AC7C47D-C09F-A34A-A8F6-B5212E3ECF33}" type="pres">
      <dgm:prSet presAssocID="{C210C80A-4DDB-3B4D-A682-5F532DEE9381}" presName="hierChild7" presStyleCnt="0"/>
      <dgm:spPr/>
    </dgm:pt>
  </dgm:ptLst>
  <dgm:cxnLst>
    <dgm:cxn modelId="{DA15A301-8F52-DA43-A12D-C32A65006DDE}" type="presOf" srcId="{0DA01866-7CBE-7448-9FA7-8BBF04C7BBB4}" destId="{D64D7961-D93E-2E44-A162-5CC8AFD5606C}" srcOrd="0" destOrd="0" presId="urn:microsoft.com/office/officeart/2008/layout/NameandTitleOrganizationalChart"/>
    <dgm:cxn modelId="{F7D7C60F-D312-E14E-9DA0-10D20100111B}" type="presOf" srcId="{DB08703A-7F89-0746-9E5E-16CB76277529}" destId="{4967978D-F7C0-0A48-8BE5-D9DDC1AA9D26}" srcOrd="0" destOrd="0" presId="urn:microsoft.com/office/officeart/2008/layout/NameandTitleOrganizationalChart"/>
    <dgm:cxn modelId="{F1DF4110-AF95-E54F-8012-D88AA836DB35}" type="presOf" srcId="{C210C80A-4DDB-3B4D-A682-5F532DEE9381}" destId="{51B77789-DD22-E945-8123-9D6981A44192}" srcOrd="1" destOrd="0" presId="urn:microsoft.com/office/officeart/2008/layout/NameandTitleOrganizationalChart"/>
    <dgm:cxn modelId="{605C4F13-9964-3144-AF32-46CEFC36BE14}" type="presOf" srcId="{38CA9061-A0C6-AD4F-AE39-385EEEFCB648}" destId="{E1B44042-80CC-6C45-A4B9-51C1D68E6064}" srcOrd="0" destOrd="0" presId="urn:microsoft.com/office/officeart/2008/layout/NameandTitleOrganizationalChart"/>
    <dgm:cxn modelId="{98580E18-6BB3-B247-B96D-F82759178E92}" srcId="{9DF8C793-5FD9-9B43-A6FB-3F051C39ED2E}" destId="{A52AF142-4553-3444-BA0D-9D7BF48F3297}" srcOrd="0" destOrd="0" parTransId="{7CD47511-B18B-C848-A981-8E226ADF5F13}" sibTransId="{2A3AE16E-5B74-C94A-AA64-C0B06D852AF7}"/>
    <dgm:cxn modelId="{6FB78D20-FEAC-E541-81C3-DA6E67A15C89}" srcId="{9DF8C793-5FD9-9B43-A6FB-3F051C39ED2E}" destId="{38CA9061-A0C6-AD4F-AE39-385EEEFCB648}" srcOrd="3" destOrd="0" parTransId="{18C17F76-A8CA-A544-ABCF-541615D8E1CC}" sibTransId="{34E12AFB-D155-1846-ABD3-136D580F313B}"/>
    <dgm:cxn modelId="{A6D7EB21-AA84-CC45-A184-8996E3E0CF0B}" type="presOf" srcId="{F5C1EE45-EEB5-B144-A3B6-B7F6E58E2956}" destId="{84B0F055-755F-AD43-BB35-2A0B1FFB6FF0}" srcOrd="0" destOrd="0" presId="urn:microsoft.com/office/officeart/2008/layout/NameandTitleOrganizationalChart"/>
    <dgm:cxn modelId="{EC400D33-7BFE-B14A-B37B-4285447926F9}" type="presOf" srcId="{462FA30D-C99D-5649-AFB0-DDE0CB6A9884}" destId="{0BA80032-FA9E-6846-84A8-DF27338D511C}" srcOrd="0" destOrd="0" presId="urn:microsoft.com/office/officeart/2008/layout/NameandTitleOrganizationalChart"/>
    <dgm:cxn modelId="{4C03193F-7307-7B44-8C87-8FD695E309AB}" type="presOf" srcId="{594C632F-BF44-2F4F-AFC6-1947360CB3D9}" destId="{F26DFD5F-01F3-1F44-95CA-AE4CE15F8FAD}" srcOrd="1" destOrd="0" presId="urn:microsoft.com/office/officeart/2008/layout/NameandTitleOrganizationalChart"/>
    <dgm:cxn modelId="{1B84655C-18FC-3146-A8A2-B9524E0ADD09}" type="presOf" srcId="{60E5C660-C904-4F4B-8AF1-640FA2660BFF}" destId="{130DAEAD-0C81-CE4A-9AFC-49AFB9249FE2}" srcOrd="0" destOrd="0" presId="urn:microsoft.com/office/officeart/2008/layout/NameandTitleOrganizationalChart"/>
    <dgm:cxn modelId="{6D0DD867-7E2F-6B4F-BBAE-CD6A0E4A7640}" type="presOf" srcId="{A52AF142-4553-3444-BA0D-9D7BF48F3297}" destId="{5437E373-8B3B-614E-AA4B-FC67FF227354}" srcOrd="0" destOrd="0" presId="urn:microsoft.com/office/officeart/2008/layout/NameandTitleOrganizationalChart"/>
    <dgm:cxn modelId="{096CAA49-85A8-F64F-ADD9-71FF5C2A3F80}" srcId="{DB08703A-7F89-0746-9E5E-16CB76277529}" destId="{9DF8C793-5FD9-9B43-A6FB-3F051C39ED2E}" srcOrd="0" destOrd="0" parTransId="{13601371-4F17-1D41-9FB9-4FFC8A4AF33B}" sibTransId="{04A84359-02A0-3742-B80D-5110053C40D8}"/>
    <dgm:cxn modelId="{D0C8B270-C593-7B43-AA49-7850BEA1C96F}" type="presOf" srcId="{873CA6A0-15B0-264C-85FB-F007D4CC9B48}" destId="{EAD9730D-7A40-B54E-A300-0DD1AA7B64E8}" srcOrd="0" destOrd="0" presId="urn:microsoft.com/office/officeart/2008/layout/NameandTitleOrganizationalChart"/>
    <dgm:cxn modelId="{CA45D273-814A-0C4B-9B14-41950C5E4D5B}" type="presOf" srcId="{2A3AE16E-5B74-C94A-AA64-C0B06D852AF7}" destId="{27DFFDB5-817D-0D43-910C-09ACBDB215AA}" srcOrd="0" destOrd="0" presId="urn:microsoft.com/office/officeart/2008/layout/NameandTitleOrganizationalChart"/>
    <dgm:cxn modelId="{EC5C8657-A091-5F45-A97E-EA94B89E5228}" type="presOf" srcId="{0DA01866-7CBE-7448-9FA7-8BBF04C7BBB4}" destId="{93CAC67E-DC53-B94A-AF49-11754812796C}" srcOrd="1" destOrd="0" presId="urn:microsoft.com/office/officeart/2008/layout/NameandTitleOrganizationalChart"/>
    <dgm:cxn modelId="{9D033B7D-1084-0A4E-B5CA-DCB4A370A13D}" type="presOf" srcId="{BD580F70-CA18-3D4D-8719-52C799E1B40B}" destId="{065D597F-76ED-8E48-8F51-88633850DE95}" srcOrd="0" destOrd="0" presId="urn:microsoft.com/office/officeart/2008/layout/NameandTitleOrganizationalChart"/>
    <dgm:cxn modelId="{C83C367E-1DB8-454A-B70A-16E7EA688101}" type="presOf" srcId="{C210C80A-4DDB-3B4D-A682-5F532DEE9381}" destId="{24A1240F-A392-974C-A524-C11046C26EB7}" srcOrd="0" destOrd="0" presId="urn:microsoft.com/office/officeart/2008/layout/NameandTitleOrganizationalChart"/>
    <dgm:cxn modelId="{B2C0B081-7B1F-0345-A1D7-6F354D8F02A4}" type="presOf" srcId="{E2A9D608-421F-404C-8383-567EF94EFE25}" destId="{26691D61-4378-A94C-A447-FB3C1BC4F916}" srcOrd="0" destOrd="0" presId="urn:microsoft.com/office/officeart/2008/layout/NameandTitleOrganizationalChart"/>
    <dgm:cxn modelId="{02404083-91ED-BC42-967C-965F6991580F}" type="presOf" srcId="{04A84359-02A0-3742-B80D-5110053C40D8}" destId="{5163ED7C-80F3-624F-949B-54F1C0877EF1}" srcOrd="0" destOrd="0" presId="urn:microsoft.com/office/officeart/2008/layout/NameandTitleOrganizationalChart"/>
    <dgm:cxn modelId="{59418B85-0BC5-C141-B590-0D245707D515}" type="presOf" srcId="{873CA6A0-15B0-264C-85FB-F007D4CC9B48}" destId="{C43C6381-C80D-8342-B30D-3535648DD543}" srcOrd="1" destOrd="0" presId="urn:microsoft.com/office/officeart/2008/layout/NameandTitleOrganizationalChart"/>
    <dgm:cxn modelId="{1776178E-6947-E44C-AF83-7C6D5C3DF002}" type="presOf" srcId="{F264A734-EFFC-7943-B776-D891D4362FCF}" destId="{A122D67E-A1D4-5747-9D26-BE85EE519803}" srcOrd="0" destOrd="0" presId="urn:microsoft.com/office/officeart/2008/layout/NameandTitleOrganizationalChart"/>
    <dgm:cxn modelId="{F17F2F96-8833-4345-9B61-FEFC4A462945}" type="presOf" srcId="{7CD47511-B18B-C848-A981-8E226ADF5F13}" destId="{8F620DD2-EE76-954B-B3A0-8E256FEECA92}" srcOrd="0" destOrd="0" presId="urn:microsoft.com/office/officeart/2008/layout/NameandTitleOrganizationalChart"/>
    <dgm:cxn modelId="{2511199B-0F10-1743-920A-C24A09D9C6FF}" type="presOf" srcId="{38CA9061-A0C6-AD4F-AE39-385EEEFCB648}" destId="{D8B3FD94-7ADA-8542-8657-CFE7B56EF60E}" srcOrd="1" destOrd="0" presId="urn:microsoft.com/office/officeart/2008/layout/NameandTitleOrganizationalChart"/>
    <dgm:cxn modelId="{C61A3FA3-525F-3F42-B03C-6808BABDBF7D}" type="presOf" srcId="{3C0152B9-3E87-E546-8D96-D2D31C45B406}" destId="{D3EBFBBA-6541-5D4F-9856-D533510FC1EF}" srcOrd="0" destOrd="0" presId="urn:microsoft.com/office/officeart/2008/layout/NameandTitleOrganizationalChart"/>
    <dgm:cxn modelId="{95E051AA-CECE-3B44-8F12-3F63E05D8479}" type="presOf" srcId="{2FD6E105-36DF-F441-BE7F-34E6C5006929}" destId="{A3B057A9-DFF4-1245-A6BF-80C021CE2E4A}" srcOrd="0" destOrd="0" presId="urn:microsoft.com/office/officeart/2008/layout/NameandTitleOrganizationalChart"/>
    <dgm:cxn modelId="{1EC437AD-8968-7D4F-9DDB-532372556485}" type="presOf" srcId="{18C17F76-A8CA-A544-ABCF-541615D8E1CC}" destId="{871B9829-D41F-6249-A499-A5F7ADFC0F25}" srcOrd="0" destOrd="0" presId="urn:microsoft.com/office/officeart/2008/layout/NameandTitleOrganizationalChart"/>
    <dgm:cxn modelId="{AB4349AE-2312-6C42-ABED-251FE7B05B8C}" type="presOf" srcId="{A52AF142-4553-3444-BA0D-9D7BF48F3297}" destId="{9C7D0554-6AE5-E844-9AF5-AE0EACCDAF2C}" srcOrd="1" destOrd="0" presId="urn:microsoft.com/office/officeart/2008/layout/NameandTitleOrganizationalChart"/>
    <dgm:cxn modelId="{5EC185AF-0D12-F642-ABF4-5714650F2858}" srcId="{9DF8C793-5FD9-9B43-A6FB-3F051C39ED2E}" destId="{594C632F-BF44-2F4F-AFC6-1947360CB3D9}" srcOrd="4" destOrd="0" parTransId="{F7A51554-5D7C-4F4C-8157-FAF3A020540A}" sibTransId="{60E5C660-C904-4F4B-8AF1-640FA2660BFF}"/>
    <dgm:cxn modelId="{E9D38DB7-4BC1-8249-9AD7-1DC7671A83F8}" srcId="{9DF8C793-5FD9-9B43-A6FB-3F051C39ED2E}" destId="{0DA01866-7CBE-7448-9FA7-8BBF04C7BBB4}" srcOrd="1" destOrd="0" parTransId="{F5C1EE45-EEB5-B144-A3B6-B7F6E58E2956}" sibTransId="{E2A9D608-421F-404C-8383-567EF94EFE25}"/>
    <dgm:cxn modelId="{37F7CDB8-2663-E348-A6F3-0C26F7EDF167}" type="presOf" srcId="{34E12AFB-D155-1846-ABD3-136D580F313B}" destId="{563935D4-7EDF-CE45-93D4-C9A564BF073D}" srcOrd="0" destOrd="0" presId="urn:microsoft.com/office/officeart/2008/layout/NameandTitleOrganizationalChart"/>
    <dgm:cxn modelId="{A8394DBB-E0FE-0049-AF00-017628C76343}" srcId="{9DF8C793-5FD9-9B43-A6FB-3F051C39ED2E}" destId="{873CA6A0-15B0-264C-85FB-F007D4CC9B48}" srcOrd="6" destOrd="0" parTransId="{23ADA8F7-3A6E-ED4B-B2BA-3B193E0C0A11}" sibTransId="{F264A734-EFFC-7943-B776-D891D4362FCF}"/>
    <dgm:cxn modelId="{76964DC3-F27B-754B-8ABB-BBDCC67A4FF4}" srcId="{9DF8C793-5FD9-9B43-A6FB-3F051C39ED2E}" destId="{C210C80A-4DDB-3B4D-A682-5F532DEE9381}" srcOrd="2" destOrd="0" parTransId="{2FD6E105-36DF-F441-BE7F-34E6C5006929}" sibTransId="{462FA30D-C99D-5649-AFB0-DDE0CB6A9884}"/>
    <dgm:cxn modelId="{919A7DD1-CCAD-5C43-AAAE-1CDE0E7AF333}" type="presOf" srcId="{F7A51554-5D7C-4F4C-8157-FAF3A020540A}" destId="{6C942F41-FAA5-0145-8619-28B8B9775AEB}" srcOrd="0" destOrd="0" presId="urn:microsoft.com/office/officeart/2008/layout/NameandTitleOrganizationalChart"/>
    <dgm:cxn modelId="{084BD1D1-90EB-7A42-AC3D-39FA142691AC}" type="presOf" srcId="{9DF8C793-5FD9-9B43-A6FB-3F051C39ED2E}" destId="{239293BF-3D38-9049-B12F-D6A66AEA032A}" srcOrd="1" destOrd="0" presId="urn:microsoft.com/office/officeart/2008/layout/NameandTitleOrganizationalChart"/>
    <dgm:cxn modelId="{E45487D4-BC1B-FD40-B9CF-8A622ECB66E1}" type="presOf" srcId="{9DF8C793-5FD9-9B43-A6FB-3F051C39ED2E}" destId="{0019A201-81D0-CD46-9CD6-A1182BBC2F83}" srcOrd="0" destOrd="0" presId="urn:microsoft.com/office/officeart/2008/layout/NameandTitleOrganizationalChart"/>
    <dgm:cxn modelId="{1A11F6D4-B64F-434F-950D-2F137CE1EDEB}" srcId="{9DF8C793-5FD9-9B43-A6FB-3F051C39ED2E}" destId="{BD580F70-CA18-3D4D-8719-52C799E1B40B}" srcOrd="5" destOrd="0" parTransId="{3C0152B9-3E87-E546-8D96-D2D31C45B406}" sibTransId="{D72FE5E9-BDF2-644A-98B2-0071EA02296F}"/>
    <dgm:cxn modelId="{77D011D5-DFCB-AB43-A6B6-B9E5B0239C60}" type="presOf" srcId="{BD580F70-CA18-3D4D-8719-52C799E1B40B}" destId="{6D1AB424-C154-9A41-ADFC-BDF0F86B3B58}" srcOrd="1" destOrd="0" presId="urn:microsoft.com/office/officeart/2008/layout/NameandTitleOrganizationalChart"/>
    <dgm:cxn modelId="{BC04AAD8-D05A-D345-8DA0-471903EDBE0C}" type="presOf" srcId="{D72FE5E9-BDF2-644A-98B2-0071EA02296F}" destId="{F4E16C72-A242-3D49-B191-A99BA0A522AE}" srcOrd="0" destOrd="0" presId="urn:microsoft.com/office/officeart/2008/layout/NameandTitleOrganizationalChart"/>
    <dgm:cxn modelId="{350DAFE1-8F5D-1C4B-9352-68C623BCC020}" type="presOf" srcId="{23ADA8F7-3A6E-ED4B-B2BA-3B193E0C0A11}" destId="{6EFBC1B9-A6D3-7B48-81F7-31A84DC52A1D}" srcOrd="0" destOrd="0" presId="urn:microsoft.com/office/officeart/2008/layout/NameandTitleOrganizationalChart"/>
    <dgm:cxn modelId="{A2FF69E7-6314-2D4C-A00F-79831F7FBF4B}" type="presOf" srcId="{594C632F-BF44-2F4F-AFC6-1947360CB3D9}" destId="{10127B5A-4CD9-D447-B783-2C46CA42D060}" srcOrd="0" destOrd="0" presId="urn:microsoft.com/office/officeart/2008/layout/NameandTitleOrganizationalChart"/>
    <dgm:cxn modelId="{496D7215-5972-724E-BBDD-008BA8A4C2CC}" type="presParOf" srcId="{4967978D-F7C0-0A48-8BE5-D9DDC1AA9D26}" destId="{F4A66B36-3F2F-FC4C-9857-829AC8C807B3}" srcOrd="0" destOrd="0" presId="urn:microsoft.com/office/officeart/2008/layout/NameandTitleOrganizationalChart"/>
    <dgm:cxn modelId="{AE795691-65B3-2543-8D99-E2183FD934C3}" type="presParOf" srcId="{F4A66B36-3F2F-FC4C-9857-829AC8C807B3}" destId="{89FF0464-0EBD-6047-851F-FBD51032275B}" srcOrd="0" destOrd="0" presId="urn:microsoft.com/office/officeart/2008/layout/NameandTitleOrganizationalChart"/>
    <dgm:cxn modelId="{E55F040E-A595-9A47-8D87-A4737227B313}" type="presParOf" srcId="{89FF0464-0EBD-6047-851F-FBD51032275B}" destId="{0019A201-81D0-CD46-9CD6-A1182BBC2F83}" srcOrd="0" destOrd="0" presId="urn:microsoft.com/office/officeart/2008/layout/NameandTitleOrganizationalChart"/>
    <dgm:cxn modelId="{39C87671-F61F-5240-9B82-0AC05EACF108}" type="presParOf" srcId="{89FF0464-0EBD-6047-851F-FBD51032275B}" destId="{5163ED7C-80F3-624F-949B-54F1C0877EF1}" srcOrd="1" destOrd="0" presId="urn:microsoft.com/office/officeart/2008/layout/NameandTitleOrganizationalChart"/>
    <dgm:cxn modelId="{2BCC5355-38B3-2B45-B039-312E706FCC94}" type="presParOf" srcId="{89FF0464-0EBD-6047-851F-FBD51032275B}" destId="{239293BF-3D38-9049-B12F-D6A66AEA032A}" srcOrd="2" destOrd="0" presId="urn:microsoft.com/office/officeart/2008/layout/NameandTitleOrganizationalChart"/>
    <dgm:cxn modelId="{C8BA5B52-1708-0E4D-A230-975007EECB7F}" type="presParOf" srcId="{F4A66B36-3F2F-FC4C-9857-829AC8C807B3}" destId="{88A77C1C-4163-4E41-99CE-50C7E93B0374}" srcOrd="1" destOrd="0" presId="urn:microsoft.com/office/officeart/2008/layout/NameandTitleOrganizationalChart"/>
    <dgm:cxn modelId="{799CC4CA-5515-E941-9477-F6757A9379F6}" type="presParOf" srcId="{88A77C1C-4163-4E41-99CE-50C7E93B0374}" destId="{871B9829-D41F-6249-A499-A5F7ADFC0F25}" srcOrd="0" destOrd="0" presId="urn:microsoft.com/office/officeart/2008/layout/NameandTitleOrganizationalChart"/>
    <dgm:cxn modelId="{6AD1ECF0-DB91-584A-82FE-CA5E89B4FA9F}" type="presParOf" srcId="{88A77C1C-4163-4E41-99CE-50C7E93B0374}" destId="{D941780E-ED42-8A4D-99F9-F0E8C770A902}" srcOrd="1" destOrd="0" presId="urn:microsoft.com/office/officeart/2008/layout/NameandTitleOrganizationalChart"/>
    <dgm:cxn modelId="{77F6CAA0-1908-6946-A19F-C109B266C86E}" type="presParOf" srcId="{D941780E-ED42-8A4D-99F9-F0E8C770A902}" destId="{D27B2DF8-440A-6A45-97A4-410FE5CF50DA}" srcOrd="0" destOrd="0" presId="urn:microsoft.com/office/officeart/2008/layout/NameandTitleOrganizationalChart"/>
    <dgm:cxn modelId="{CB9864D5-D85B-544C-8212-00F06CFECBA3}" type="presParOf" srcId="{D27B2DF8-440A-6A45-97A4-410FE5CF50DA}" destId="{E1B44042-80CC-6C45-A4B9-51C1D68E6064}" srcOrd="0" destOrd="0" presId="urn:microsoft.com/office/officeart/2008/layout/NameandTitleOrganizationalChart"/>
    <dgm:cxn modelId="{1835F5B0-6B55-084D-BA0A-21AC30AF7D37}" type="presParOf" srcId="{D27B2DF8-440A-6A45-97A4-410FE5CF50DA}" destId="{563935D4-7EDF-CE45-93D4-C9A564BF073D}" srcOrd="1" destOrd="0" presId="urn:microsoft.com/office/officeart/2008/layout/NameandTitleOrganizationalChart"/>
    <dgm:cxn modelId="{DAC2EDD7-339F-6E44-B876-E8474446B7F1}" type="presParOf" srcId="{D27B2DF8-440A-6A45-97A4-410FE5CF50DA}" destId="{D8B3FD94-7ADA-8542-8657-CFE7B56EF60E}" srcOrd="2" destOrd="0" presId="urn:microsoft.com/office/officeart/2008/layout/NameandTitleOrganizationalChart"/>
    <dgm:cxn modelId="{4890F1D7-3714-484E-91AE-346F795F5CFB}" type="presParOf" srcId="{D941780E-ED42-8A4D-99F9-F0E8C770A902}" destId="{DED85DC6-E442-E94E-9A15-731593B296EA}" srcOrd="1" destOrd="0" presId="urn:microsoft.com/office/officeart/2008/layout/NameandTitleOrganizationalChart"/>
    <dgm:cxn modelId="{ABE6761E-FA9B-264C-B380-ABF1A3E4D7C0}" type="presParOf" srcId="{D941780E-ED42-8A4D-99F9-F0E8C770A902}" destId="{0F666E06-89DD-C943-B573-DCF391C79924}" srcOrd="2" destOrd="0" presId="urn:microsoft.com/office/officeart/2008/layout/NameandTitleOrganizationalChart"/>
    <dgm:cxn modelId="{1DD30D43-683D-534D-852C-4E08C852D285}" type="presParOf" srcId="{88A77C1C-4163-4E41-99CE-50C7E93B0374}" destId="{6C942F41-FAA5-0145-8619-28B8B9775AEB}" srcOrd="2" destOrd="0" presId="urn:microsoft.com/office/officeart/2008/layout/NameandTitleOrganizationalChart"/>
    <dgm:cxn modelId="{6D184D7B-B935-824C-9D4A-E2ACD33EE1C9}" type="presParOf" srcId="{88A77C1C-4163-4E41-99CE-50C7E93B0374}" destId="{CC5948C2-8195-AD4F-9C42-B9DC151D9CF8}" srcOrd="3" destOrd="0" presId="urn:microsoft.com/office/officeart/2008/layout/NameandTitleOrganizationalChart"/>
    <dgm:cxn modelId="{4B864B5C-DEFD-7C48-AD24-9A81EE1B899A}" type="presParOf" srcId="{CC5948C2-8195-AD4F-9C42-B9DC151D9CF8}" destId="{6640DA57-E7DB-8148-83D5-A4DDB8FEA1A1}" srcOrd="0" destOrd="0" presId="urn:microsoft.com/office/officeart/2008/layout/NameandTitleOrganizationalChart"/>
    <dgm:cxn modelId="{664B9A93-5067-C843-BC40-C5A265424612}" type="presParOf" srcId="{6640DA57-E7DB-8148-83D5-A4DDB8FEA1A1}" destId="{10127B5A-4CD9-D447-B783-2C46CA42D060}" srcOrd="0" destOrd="0" presId="urn:microsoft.com/office/officeart/2008/layout/NameandTitleOrganizationalChart"/>
    <dgm:cxn modelId="{F9AA587C-1B77-FD4F-ADAA-0DC12A68017B}" type="presParOf" srcId="{6640DA57-E7DB-8148-83D5-A4DDB8FEA1A1}" destId="{130DAEAD-0C81-CE4A-9AFC-49AFB9249FE2}" srcOrd="1" destOrd="0" presId="urn:microsoft.com/office/officeart/2008/layout/NameandTitleOrganizationalChart"/>
    <dgm:cxn modelId="{396F840E-A178-6F48-9848-B8CEAADE1A62}" type="presParOf" srcId="{6640DA57-E7DB-8148-83D5-A4DDB8FEA1A1}" destId="{F26DFD5F-01F3-1F44-95CA-AE4CE15F8FAD}" srcOrd="2" destOrd="0" presId="urn:microsoft.com/office/officeart/2008/layout/NameandTitleOrganizationalChart"/>
    <dgm:cxn modelId="{846D61AD-AF49-784D-A8B0-94663203DB88}" type="presParOf" srcId="{CC5948C2-8195-AD4F-9C42-B9DC151D9CF8}" destId="{A2D4E171-CF55-E848-85FE-08E92A61A20D}" srcOrd="1" destOrd="0" presId="urn:microsoft.com/office/officeart/2008/layout/NameandTitleOrganizationalChart"/>
    <dgm:cxn modelId="{5BCAFA32-6E7B-1C4C-871F-581A45C99788}" type="presParOf" srcId="{CC5948C2-8195-AD4F-9C42-B9DC151D9CF8}" destId="{E375B971-28DD-1849-A602-5947D5F6D1F7}" srcOrd="2" destOrd="0" presId="urn:microsoft.com/office/officeart/2008/layout/NameandTitleOrganizationalChart"/>
    <dgm:cxn modelId="{F7B2CE85-37A8-8A4B-BAFB-B72D43FB27D5}" type="presParOf" srcId="{88A77C1C-4163-4E41-99CE-50C7E93B0374}" destId="{D3EBFBBA-6541-5D4F-9856-D533510FC1EF}" srcOrd="4" destOrd="0" presId="urn:microsoft.com/office/officeart/2008/layout/NameandTitleOrganizationalChart"/>
    <dgm:cxn modelId="{2158C20C-A4F7-114C-A193-D30FE8EA6EE7}" type="presParOf" srcId="{88A77C1C-4163-4E41-99CE-50C7E93B0374}" destId="{A178C5DB-6EB9-1844-8AB8-16B6D4023EEA}" srcOrd="5" destOrd="0" presId="urn:microsoft.com/office/officeart/2008/layout/NameandTitleOrganizationalChart"/>
    <dgm:cxn modelId="{F163B16A-BD0A-0946-B85E-712F72C3ADF2}" type="presParOf" srcId="{A178C5DB-6EB9-1844-8AB8-16B6D4023EEA}" destId="{4E387DB5-6040-3043-B5EB-41AE0B7B9239}" srcOrd="0" destOrd="0" presId="urn:microsoft.com/office/officeart/2008/layout/NameandTitleOrganizationalChart"/>
    <dgm:cxn modelId="{0589DF52-3382-8043-9F86-85BB4E24BDFD}" type="presParOf" srcId="{4E387DB5-6040-3043-B5EB-41AE0B7B9239}" destId="{065D597F-76ED-8E48-8F51-88633850DE95}" srcOrd="0" destOrd="0" presId="urn:microsoft.com/office/officeart/2008/layout/NameandTitleOrganizationalChart"/>
    <dgm:cxn modelId="{5E8CDFE3-BA2B-FA40-906A-1364F2E4D7D5}" type="presParOf" srcId="{4E387DB5-6040-3043-B5EB-41AE0B7B9239}" destId="{F4E16C72-A242-3D49-B191-A99BA0A522AE}" srcOrd="1" destOrd="0" presId="urn:microsoft.com/office/officeart/2008/layout/NameandTitleOrganizationalChart"/>
    <dgm:cxn modelId="{B1A15882-E12A-5049-B8AF-B21D514E0DAC}" type="presParOf" srcId="{4E387DB5-6040-3043-B5EB-41AE0B7B9239}" destId="{6D1AB424-C154-9A41-ADFC-BDF0F86B3B58}" srcOrd="2" destOrd="0" presId="urn:microsoft.com/office/officeart/2008/layout/NameandTitleOrganizationalChart"/>
    <dgm:cxn modelId="{7FEB9C08-ACA6-8A4D-AF53-5EF9A6918930}" type="presParOf" srcId="{A178C5DB-6EB9-1844-8AB8-16B6D4023EEA}" destId="{2FA010D1-14F0-DC46-A0A5-013E1BA0408F}" srcOrd="1" destOrd="0" presId="urn:microsoft.com/office/officeart/2008/layout/NameandTitleOrganizationalChart"/>
    <dgm:cxn modelId="{339D4491-CA87-C747-9C31-DD6DBD149F55}" type="presParOf" srcId="{A178C5DB-6EB9-1844-8AB8-16B6D4023EEA}" destId="{2027253A-4392-944F-8EAB-57CF86594FAB}" srcOrd="2" destOrd="0" presId="urn:microsoft.com/office/officeart/2008/layout/NameandTitleOrganizationalChart"/>
    <dgm:cxn modelId="{E8D9390F-1FDD-004D-A641-9B123057BDC6}" type="presParOf" srcId="{88A77C1C-4163-4E41-99CE-50C7E93B0374}" destId="{6EFBC1B9-A6D3-7B48-81F7-31A84DC52A1D}" srcOrd="6" destOrd="0" presId="urn:microsoft.com/office/officeart/2008/layout/NameandTitleOrganizationalChart"/>
    <dgm:cxn modelId="{9A5F1D26-12F7-084D-9029-4185FBFD40FE}" type="presParOf" srcId="{88A77C1C-4163-4E41-99CE-50C7E93B0374}" destId="{B98C6A41-669F-8D44-81E8-A6DE3ED416D3}" srcOrd="7" destOrd="0" presId="urn:microsoft.com/office/officeart/2008/layout/NameandTitleOrganizationalChart"/>
    <dgm:cxn modelId="{B1BC5230-EFB9-8B44-8B05-1983B49044CF}" type="presParOf" srcId="{B98C6A41-669F-8D44-81E8-A6DE3ED416D3}" destId="{F590ECC9-21BC-044F-BBAB-61FDEA4213B4}" srcOrd="0" destOrd="0" presId="urn:microsoft.com/office/officeart/2008/layout/NameandTitleOrganizationalChart"/>
    <dgm:cxn modelId="{AB4EE8B8-29DC-9C43-BB0E-B5B9A790F207}" type="presParOf" srcId="{F590ECC9-21BC-044F-BBAB-61FDEA4213B4}" destId="{EAD9730D-7A40-B54E-A300-0DD1AA7B64E8}" srcOrd="0" destOrd="0" presId="urn:microsoft.com/office/officeart/2008/layout/NameandTitleOrganizationalChart"/>
    <dgm:cxn modelId="{483088FB-CE52-654B-A164-31AB73326932}" type="presParOf" srcId="{F590ECC9-21BC-044F-BBAB-61FDEA4213B4}" destId="{A122D67E-A1D4-5747-9D26-BE85EE519803}" srcOrd="1" destOrd="0" presId="urn:microsoft.com/office/officeart/2008/layout/NameandTitleOrganizationalChart"/>
    <dgm:cxn modelId="{4DFDB792-ACE9-CE4A-B95D-5490F981B5FE}" type="presParOf" srcId="{F590ECC9-21BC-044F-BBAB-61FDEA4213B4}" destId="{C43C6381-C80D-8342-B30D-3535648DD543}" srcOrd="2" destOrd="0" presId="urn:microsoft.com/office/officeart/2008/layout/NameandTitleOrganizationalChart"/>
    <dgm:cxn modelId="{CD958B5F-FDD4-9041-9397-39D293D0D9F5}" type="presParOf" srcId="{B98C6A41-669F-8D44-81E8-A6DE3ED416D3}" destId="{5FF2CCE9-A524-FD49-98CF-01449CFDCC31}" srcOrd="1" destOrd="0" presId="urn:microsoft.com/office/officeart/2008/layout/NameandTitleOrganizationalChart"/>
    <dgm:cxn modelId="{030F2729-CDE1-4D4D-8E2D-0C5FB0E97897}" type="presParOf" srcId="{B98C6A41-669F-8D44-81E8-A6DE3ED416D3}" destId="{FAB16C72-F89F-E340-ABDC-B5C1A26EC2FC}" srcOrd="2" destOrd="0" presId="urn:microsoft.com/office/officeart/2008/layout/NameandTitleOrganizationalChart"/>
    <dgm:cxn modelId="{8CEC60BE-6C8B-C84F-9917-FACC6724F65D}" type="presParOf" srcId="{F4A66B36-3F2F-FC4C-9857-829AC8C807B3}" destId="{4792C7E7-450D-1A4A-A126-D73A8648B285}" srcOrd="2" destOrd="0" presId="urn:microsoft.com/office/officeart/2008/layout/NameandTitleOrganizationalChart"/>
    <dgm:cxn modelId="{4D058D2F-72B7-0046-8A30-6DA54ECA974F}" type="presParOf" srcId="{4792C7E7-450D-1A4A-A126-D73A8648B285}" destId="{8F620DD2-EE76-954B-B3A0-8E256FEECA92}" srcOrd="0" destOrd="0" presId="urn:microsoft.com/office/officeart/2008/layout/NameandTitleOrganizationalChart"/>
    <dgm:cxn modelId="{4A5F9325-172F-A947-A1E5-A368C5DE22E4}" type="presParOf" srcId="{4792C7E7-450D-1A4A-A126-D73A8648B285}" destId="{933719AD-0B81-874F-BFDD-8283834DC35C}" srcOrd="1" destOrd="0" presId="urn:microsoft.com/office/officeart/2008/layout/NameandTitleOrganizationalChart"/>
    <dgm:cxn modelId="{74C6F018-0255-2246-A2E1-C599281A5318}" type="presParOf" srcId="{933719AD-0B81-874F-BFDD-8283834DC35C}" destId="{79EFEDCC-9292-194F-8E3B-DB820181F7DF}" srcOrd="0" destOrd="0" presId="urn:microsoft.com/office/officeart/2008/layout/NameandTitleOrganizationalChart"/>
    <dgm:cxn modelId="{0B9DD6B3-F7ED-0340-BD38-5695E149E147}" type="presParOf" srcId="{79EFEDCC-9292-194F-8E3B-DB820181F7DF}" destId="{5437E373-8B3B-614E-AA4B-FC67FF227354}" srcOrd="0" destOrd="0" presId="urn:microsoft.com/office/officeart/2008/layout/NameandTitleOrganizationalChart"/>
    <dgm:cxn modelId="{C5F71377-2A8E-B949-A04C-EC8B1162C481}" type="presParOf" srcId="{79EFEDCC-9292-194F-8E3B-DB820181F7DF}" destId="{27DFFDB5-817D-0D43-910C-09ACBDB215AA}" srcOrd="1" destOrd="0" presId="urn:microsoft.com/office/officeart/2008/layout/NameandTitleOrganizationalChart"/>
    <dgm:cxn modelId="{9FA95C0C-B15E-1149-9795-B1609F87D164}" type="presParOf" srcId="{79EFEDCC-9292-194F-8E3B-DB820181F7DF}" destId="{9C7D0554-6AE5-E844-9AF5-AE0EACCDAF2C}" srcOrd="2" destOrd="0" presId="urn:microsoft.com/office/officeart/2008/layout/NameandTitleOrganizationalChart"/>
    <dgm:cxn modelId="{437C7A3C-9B5E-8748-807A-FCD0F9749316}" type="presParOf" srcId="{933719AD-0B81-874F-BFDD-8283834DC35C}" destId="{D118DEAB-4152-C94A-A5E4-99AC901CBBCE}" srcOrd="1" destOrd="0" presId="urn:microsoft.com/office/officeart/2008/layout/NameandTitleOrganizationalChart"/>
    <dgm:cxn modelId="{B9EE6513-A3E7-704C-BFCD-56F502E5BC1A}" type="presParOf" srcId="{933719AD-0B81-874F-BFDD-8283834DC35C}" destId="{03CA4E84-53DC-A140-8E95-96BA3EB1A44D}" srcOrd="2" destOrd="0" presId="urn:microsoft.com/office/officeart/2008/layout/NameandTitleOrganizationalChart"/>
    <dgm:cxn modelId="{58A03612-0A48-4244-98D7-878175A390FD}" type="presParOf" srcId="{4792C7E7-450D-1A4A-A126-D73A8648B285}" destId="{84B0F055-755F-AD43-BB35-2A0B1FFB6FF0}" srcOrd="2" destOrd="0" presId="urn:microsoft.com/office/officeart/2008/layout/NameandTitleOrganizationalChart"/>
    <dgm:cxn modelId="{1BF4C090-3119-D447-B572-9C8729BD004F}" type="presParOf" srcId="{4792C7E7-450D-1A4A-A126-D73A8648B285}" destId="{ACBB5718-6AEF-9545-8AEB-D2393E4312FF}" srcOrd="3" destOrd="0" presId="urn:microsoft.com/office/officeart/2008/layout/NameandTitleOrganizationalChart"/>
    <dgm:cxn modelId="{4539E3CA-E388-9444-A9D8-D03C60B21A9F}" type="presParOf" srcId="{ACBB5718-6AEF-9545-8AEB-D2393E4312FF}" destId="{E143BD5D-204B-7F40-8EF7-C3033D085706}" srcOrd="0" destOrd="0" presId="urn:microsoft.com/office/officeart/2008/layout/NameandTitleOrganizationalChart"/>
    <dgm:cxn modelId="{5AFBF27F-B8E3-E04A-8FC6-8DC8E07A6374}" type="presParOf" srcId="{E143BD5D-204B-7F40-8EF7-C3033D085706}" destId="{D64D7961-D93E-2E44-A162-5CC8AFD5606C}" srcOrd="0" destOrd="0" presId="urn:microsoft.com/office/officeart/2008/layout/NameandTitleOrganizationalChart"/>
    <dgm:cxn modelId="{613AC5D6-3D15-DB4B-AEF6-8FC7700BB4A6}" type="presParOf" srcId="{E143BD5D-204B-7F40-8EF7-C3033D085706}" destId="{26691D61-4378-A94C-A447-FB3C1BC4F916}" srcOrd="1" destOrd="0" presId="urn:microsoft.com/office/officeart/2008/layout/NameandTitleOrganizationalChart"/>
    <dgm:cxn modelId="{3C3A35C7-E107-FE43-8C50-A4BFE97B89DB}" type="presParOf" srcId="{E143BD5D-204B-7F40-8EF7-C3033D085706}" destId="{93CAC67E-DC53-B94A-AF49-11754812796C}" srcOrd="2" destOrd="0" presId="urn:microsoft.com/office/officeart/2008/layout/NameandTitleOrganizationalChart"/>
    <dgm:cxn modelId="{CC2A1D01-A4C3-D248-BD23-5C7FB845D15C}" type="presParOf" srcId="{ACBB5718-6AEF-9545-8AEB-D2393E4312FF}" destId="{C18E1133-D083-8B44-9DF4-E6A5FC564824}" srcOrd="1" destOrd="0" presId="urn:microsoft.com/office/officeart/2008/layout/NameandTitleOrganizationalChart"/>
    <dgm:cxn modelId="{CB2BCFB9-4F4C-EA40-9411-E1CC92FB3769}" type="presParOf" srcId="{ACBB5718-6AEF-9545-8AEB-D2393E4312FF}" destId="{7AB31563-E558-3D4B-922A-EEF583BB728F}" srcOrd="2" destOrd="0" presId="urn:microsoft.com/office/officeart/2008/layout/NameandTitleOrganizationalChart"/>
    <dgm:cxn modelId="{C53CDE76-5A94-F345-AE0C-CCDCF9DCD53A}" type="presParOf" srcId="{4792C7E7-450D-1A4A-A126-D73A8648B285}" destId="{A3B057A9-DFF4-1245-A6BF-80C021CE2E4A}" srcOrd="4" destOrd="0" presId="urn:microsoft.com/office/officeart/2008/layout/NameandTitleOrganizationalChart"/>
    <dgm:cxn modelId="{E7FD7D08-6C53-244B-A7CD-4E9E09B1C91E}" type="presParOf" srcId="{4792C7E7-450D-1A4A-A126-D73A8648B285}" destId="{2F00EFE4-79ED-9740-A363-7F134D463C7F}" srcOrd="5" destOrd="0" presId="urn:microsoft.com/office/officeart/2008/layout/NameandTitleOrganizationalChart"/>
    <dgm:cxn modelId="{72749177-D27E-D64D-AF4D-A129CDB89920}" type="presParOf" srcId="{2F00EFE4-79ED-9740-A363-7F134D463C7F}" destId="{5DCFB7B0-8030-3542-AA4B-E2C8C2ADE988}" srcOrd="0" destOrd="0" presId="urn:microsoft.com/office/officeart/2008/layout/NameandTitleOrganizationalChart"/>
    <dgm:cxn modelId="{DCB3633E-57F6-C24C-90D5-50F8675C2B96}" type="presParOf" srcId="{5DCFB7B0-8030-3542-AA4B-E2C8C2ADE988}" destId="{24A1240F-A392-974C-A524-C11046C26EB7}" srcOrd="0" destOrd="0" presId="urn:microsoft.com/office/officeart/2008/layout/NameandTitleOrganizationalChart"/>
    <dgm:cxn modelId="{46FEBC4D-6910-974D-8113-6C96E6110BCA}" type="presParOf" srcId="{5DCFB7B0-8030-3542-AA4B-E2C8C2ADE988}" destId="{0BA80032-FA9E-6846-84A8-DF27338D511C}" srcOrd="1" destOrd="0" presId="urn:microsoft.com/office/officeart/2008/layout/NameandTitleOrganizationalChart"/>
    <dgm:cxn modelId="{606AFDC6-0CE1-D84C-B4A7-8E40AB630BC0}" type="presParOf" srcId="{5DCFB7B0-8030-3542-AA4B-E2C8C2ADE988}" destId="{51B77789-DD22-E945-8123-9D6981A44192}" srcOrd="2" destOrd="0" presId="urn:microsoft.com/office/officeart/2008/layout/NameandTitleOrganizationalChart"/>
    <dgm:cxn modelId="{2491A7E1-41B2-6241-A608-ED9175348240}" type="presParOf" srcId="{2F00EFE4-79ED-9740-A363-7F134D463C7F}" destId="{39DB2FA2-78A5-0D4A-868F-B5E2D0C0843F}" srcOrd="1" destOrd="0" presId="urn:microsoft.com/office/officeart/2008/layout/NameandTitleOrganizationalChart"/>
    <dgm:cxn modelId="{70B87ABC-8E30-4743-93C0-C4FBCAC0B967}" type="presParOf" srcId="{2F00EFE4-79ED-9740-A363-7F134D463C7F}" destId="{7AC7C47D-C09F-A34A-A8F6-B5212E3ECF33}" srcOrd="2" destOrd="0" presId="urn:microsoft.com/office/officeart/2008/layout/NameandTitleOrganizationalChar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B08703A-7F89-0746-9E5E-16CB76277529}" type="doc">
      <dgm:prSet loTypeId="urn:microsoft.com/office/officeart/2008/layout/NameandTitleOrganizationalChart" loCatId="" qsTypeId="urn:microsoft.com/office/officeart/2005/8/quickstyle/simple1" qsCatId="simple" csTypeId="urn:microsoft.com/office/officeart/2005/8/colors/accent0_3" csCatId="mainScheme" phldr="1"/>
      <dgm:spPr/>
      <dgm:t>
        <a:bodyPr/>
        <a:lstStyle/>
        <a:p>
          <a:endParaRPr lang="en-US"/>
        </a:p>
      </dgm:t>
    </dgm:pt>
    <dgm:pt modelId="{9DF8C793-5FD9-9B43-A6FB-3F051C39ED2E}">
      <dgm:prSet phldrT="[Text]" custT="1"/>
      <dgm:spPr/>
      <dgm:t>
        <a:bodyPr/>
        <a:lstStyle/>
        <a:p>
          <a:r>
            <a:rPr lang="en-US" sz="1100"/>
            <a:t>Incident Commander</a:t>
          </a:r>
        </a:p>
      </dgm:t>
    </dgm:pt>
    <dgm:pt modelId="{13601371-4F17-1D41-9FB9-4FFC8A4AF33B}" type="parTrans" cxnId="{096CAA49-85A8-F64F-ADD9-71FF5C2A3F80}">
      <dgm:prSet/>
      <dgm:spPr/>
      <dgm:t>
        <a:bodyPr/>
        <a:lstStyle/>
        <a:p>
          <a:endParaRPr lang="en-US" sz="1400"/>
        </a:p>
      </dgm:t>
    </dgm:pt>
    <dgm:pt modelId="{04A84359-02A0-3742-B80D-5110053C40D8}" type="sibTrans" cxnId="{096CAA49-85A8-F64F-ADD9-71FF5C2A3F80}">
      <dgm:prSet custT="1"/>
      <dgm:spPr/>
      <dgm:t>
        <a:bodyPr/>
        <a:lstStyle/>
        <a:p>
          <a:endParaRPr lang="en-US" sz="1000"/>
        </a:p>
      </dgm:t>
    </dgm:pt>
    <dgm:pt modelId="{A52AF142-4553-3444-BA0D-9D7BF48F3297}" type="asst">
      <dgm:prSet phldrT="[Text]" custT="1"/>
      <dgm:spPr/>
      <dgm:t>
        <a:bodyPr/>
        <a:lstStyle/>
        <a:p>
          <a:r>
            <a:rPr lang="en-US" sz="1100"/>
            <a:t>PIO</a:t>
          </a:r>
        </a:p>
      </dgm:t>
    </dgm:pt>
    <dgm:pt modelId="{7CD47511-B18B-C848-A981-8E226ADF5F13}" type="parTrans" cxnId="{98580E18-6BB3-B247-B96D-F82759178E92}">
      <dgm:prSet/>
      <dgm:spPr/>
      <dgm:t>
        <a:bodyPr/>
        <a:lstStyle/>
        <a:p>
          <a:endParaRPr lang="en-US" sz="1400"/>
        </a:p>
      </dgm:t>
    </dgm:pt>
    <dgm:pt modelId="{2A3AE16E-5B74-C94A-AA64-C0B06D852AF7}" type="sibTrans" cxnId="{98580E18-6BB3-B247-B96D-F82759178E92}">
      <dgm:prSet custT="1"/>
      <dgm:spPr/>
      <dgm:t>
        <a:bodyPr/>
        <a:lstStyle/>
        <a:p>
          <a:endParaRPr lang="en-US" sz="1000"/>
        </a:p>
      </dgm:t>
    </dgm:pt>
    <dgm:pt modelId="{38CA9061-A0C6-AD4F-AE39-385EEEFCB648}">
      <dgm:prSet phldrT="[Text]" custT="1"/>
      <dgm:spPr/>
      <dgm:t>
        <a:bodyPr/>
        <a:lstStyle/>
        <a:p>
          <a:r>
            <a:rPr lang="en-US" sz="1100"/>
            <a:t>Operations</a:t>
          </a:r>
        </a:p>
      </dgm:t>
    </dgm:pt>
    <dgm:pt modelId="{18C17F76-A8CA-A544-ABCF-541615D8E1CC}" type="parTrans" cxnId="{6FB78D20-FEAC-E541-81C3-DA6E67A15C89}">
      <dgm:prSet/>
      <dgm:spPr/>
      <dgm:t>
        <a:bodyPr/>
        <a:lstStyle/>
        <a:p>
          <a:endParaRPr lang="en-US" sz="1400"/>
        </a:p>
      </dgm:t>
    </dgm:pt>
    <dgm:pt modelId="{34E12AFB-D155-1846-ABD3-136D580F313B}" type="sibTrans" cxnId="{6FB78D20-FEAC-E541-81C3-DA6E67A15C89}">
      <dgm:prSet custT="1"/>
      <dgm:spPr/>
      <dgm:t>
        <a:bodyPr/>
        <a:lstStyle/>
        <a:p>
          <a:endParaRPr lang="en-US" sz="1000"/>
        </a:p>
      </dgm:t>
    </dgm:pt>
    <dgm:pt modelId="{594C632F-BF44-2F4F-AFC6-1947360CB3D9}">
      <dgm:prSet phldrT="[Text]" custT="1"/>
      <dgm:spPr/>
      <dgm:t>
        <a:bodyPr/>
        <a:lstStyle/>
        <a:p>
          <a:r>
            <a:rPr lang="en-US" sz="1100"/>
            <a:t>Logistics</a:t>
          </a:r>
        </a:p>
      </dgm:t>
    </dgm:pt>
    <dgm:pt modelId="{F7A51554-5D7C-4F4C-8157-FAF3A020540A}" type="parTrans" cxnId="{5EC185AF-0D12-F642-ABF4-5714650F2858}">
      <dgm:prSet/>
      <dgm:spPr/>
      <dgm:t>
        <a:bodyPr/>
        <a:lstStyle/>
        <a:p>
          <a:endParaRPr lang="en-US" sz="1400"/>
        </a:p>
      </dgm:t>
    </dgm:pt>
    <dgm:pt modelId="{60E5C660-C904-4F4B-8AF1-640FA2660BFF}" type="sibTrans" cxnId="{5EC185AF-0D12-F642-ABF4-5714650F2858}">
      <dgm:prSet custT="1"/>
      <dgm:spPr/>
      <dgm:t>
        <a:bodyPr/>
        <a:lstStyle/>
        <a:p>
          <a:endParaRPr lang="en-US" sz="1000"/>
        </a:p>
      </dgm:t>
    </dgm:pt>
    <dgm:pt modelId="{BD580F70-CA18-3D4D-8719-52C799E1B40B}">
      <dgm:prSet phldrT="[Text]" custT="1"/>
      <dgm:spPr/>
      <dgm:t>
        <a:bodyPr/>
        <a:lstStyle/>
        <a:p>
          <a:r>
            <a:rPr lang="en-US" sz="1100"/>
            <a:t>Planning</a:t>
          </a:r>
        </a:p>
      </dgm:t>
    </dgm:pt>
    <dgm:pt modelId="{3C0152B9-3E87-E546-8D96-D2D31C45B406}" type="parTrans" cxnId="{1A11F6D4-B64F-434F-950D-2F137CE1EDEB}">
      <dgm:prSet/>
      <dgm:spPr/>
      <dgm:t>
        <a:bodyPr/>
        <a:lstStyle/>
        <a:p>
          <a:endParaRPr lang="en-US" sz="1400"/>
        </a:p>
      </dgm:t>
    </dgm:pt>
    <dgm:pt modelId="{D72FE5E9-BDF2-644A-98B2-0071EA02296F}" type="sibTrans" cxnId="{1A11F6D4-B64F-434F-950D-2F137CE1EDEB}">
      <dgm:prSet custT="1"/>
      <dgm:spPr/>
      <dgm:t>
        <a:bodyPr/>
        <a:lstStyle/>
        <a:p>
          <a:endParaRPr lang="en-US" sz="1000"/>
        </a:p>
      </dgm:t>
    </dgm:pt>
    <dgm:pt modelId="{0DA01866-7CBE-7448-9FA7-8BBF04C7BBB4}" type="asst">
      <dgm:prSet phldrT="[Text]" custT="1"/>
      <dgm:spPr/>
      <dgm:t>
        <a:bodyPr/>
        <a:lstStyle/>
        <a:p>
          <a:r>
            <a:rPr lang="en-US" sz="1100"/>
            <a:t>Safety Officer</a:t>
          </a:r>
        </a:p>
      </dgm:t>
    </dgm:pt>
    <dgm:pt modelId="{F5C1EE45-EEB5-B144-A3B6-B7F6E58E2956}" type="parTrans" cxnId="{E9D38DB7-4BC1-8249-9AD7-1DC7671A83F8}">
      <dgm:prSet/>
      <dgm:spPr/>
      <dgm:t>
        <a:bodyPr/>
        <a:lstStyle/>
        <a:p>
          <a:endParaRPr lang="en-US" sz="1400"/>
        </a:p>
      </dgm:t>
    </dgm:pt>
    <dgm:pt modelId="{E2A9D608-421F-404C-8383-567EF94EFE25}" type="sibTrans" cxnId="{E9D38DB7-4BC1-8249-9AD7-1DC7671A83F8}">
      <dgm:prSet custT="1"/>
      <dgm:spPr/>
      <dgm:t>
        <a:bodyPr/>
        <a:lstStyle/>
        <a:p>
          <a:endParaRPr lang="en-US" sz="1000"/>
        </a:p>
      </dgm:t>
    </dgm:pt>
    <dgm:pt modelId="{C210C80A-4DDB-3B4D-A682-5F532DEE9381}" type="asst">
      <dgm:prSet phldrT="[Text]" custT="1"/>
      <dgm:spPr/>
      <dgm:t>
        <a:bodyPr/>
        <a:lstStyle/>
        <a:p>
          <a:r>
            <a:rPr lang="en-US" sz="1100"/>
            <a:t>Liaison</a:t>
          </a:r>
        </a:p>
      </dgm:t>
    </dgm:pt>
    <dgm:pt modelId="{2FD6E105-36DF-F441-BE7F-34E6C5006929}" type="parTrans" cxnId="{76964DC3-F27B-754B-8ABB-BBDCC67A4FF4}">
      <dgm:prSet/>
      <dgm:spPr/>
      <dgm:t>
        <a:bodyPr/>
        <a:lstStyle/>
        <a:p>
          <a:endParaRPr lang="en-US" sz="1400"/>
        </a:p>
      </dgm:t>
    </dgm:pt>
    <dgm:pt modelId="{462FA30D-C99D-5649-AFB0-DDE0CB6A9884}" type="sibTrans" cxnId="{76964DC3-F27B-754B-8ABB-BBDCC67A4FF4}">
      <dgm:prSet custT="1"/>
      <dgm:spPr/>
      <dgm:t>
        <a:bodyPr/>
        <a:lstStyle/>
        <a:p>
          <a:endParaRPr lang="en-US" sz="1000"/>
        </a:p>
      </dgm:t>
    </dgm:pt>
    <dgm:pt modelId="{873CA6A0-15B0-264C-85FB-F007D4CC9B48}">
      <dgm:prSet phldrT="[Text]" custT="1"/>
      <dgm:spPr/>
      <dgm:t>
        <a:bodyPr/>
        <a:lstStyle/>
        <a:p>
          <a:r>
            <a:rPr lang="en-US" sz="1100"/>
            <a:t>Fiance/Admin</a:t>
          </a:r>
        </a:p>
      </dgm:t>
    </dgm:pt>
    <dgm:pt modelId="{23ADA8F7-3A6E-ED4B-B2BA-3B193E0C0A11}" type="parTrans" cxnId="{A8394DBB-E0FE-0049-AF00-017628C76343}">
      <dgm:prSet/>
      <dgm:spPr/>
      <dgm:t>
        <a:bodyPr/>
        <a:lstStyle/>
        <a:p>
          <a:endParaRPr lang="en-US" sz="1400"/>
        </a:p>
      </dgm:t>
    </dgm:pt>
    <dgm:pt modelId="{F264A734-EFFC-7943-B776-D891D4362FCF}" type="sibTrans" cxnId="{A8394DBB-E0FE-0049-AF00-017628C76343}">
      <dgm:prSet custT="1"/>
      <dgm:spPr/>
      <dgm:t>
        <a:bodyPr/>
        <a:lstStyle/>
        <a:p>
          <a:endParaRPr lang="en-US" sz="1000"/>
        </a:p>
      </dgm:t>
    </dgm:pt>
    <dgm:pt modelId="{4967978D-F7C0-0A48-8BE5-D9DDC1AA9D26}" type="pres">
      <dgm:prSet presAssocID="{DB08703A-7F89-0746-9E5E-16CB76277529}" presName="hierChild1" presStyleCnt="0">
        <dgm:presLayoutVars>
          <dgm:orgChart val="1"/>
          <dgm:chPref val="1"/>
          <dgm:dir/>
          <dgm:animOne val="branch"/>
          <dgm:animLvl val="lvl"/>
          <dgm:resizeHandles/>
        </dgm:presLayoutVars>
      </dgm:prSet>
      <dgm:spPr/>
    </dgm:pt>
    <dgm:pt modelId="{F4A66B36-3F2F-FC4C-9857-829AC8C807B3}" type="pres">
      <dgm:prSet presAssocID="{9DF8C793-5FD9-9B43-A6FB-3F051C39ED2E}" presName="hierRoot1" presStyleCnt="0">
        <dgm:presLayoutVars>
          <dgm:hierBranch val="init"/>
        </dgm:presLayoutVars>
      </dgm:prSet>
      <dgm:spPr/>
    </dgm:pt>
    <dgm:pt modelId="{89FF0464-0EBD-6047-851F-FBD51032275B}" type="pres">
      <dgm:prSet presAssocID="{9DF8C793-5FD9-9B43-A6FB-3F051C39ED2E}" presName="rootComposite1" presStyleCnt="0"/>
      <dgm:spPr/>
    </dgm:pt>
    <dgm:pt modelId="{0019A201-81D0-CD46-9CD6-A1182BBC2F83}" type="pres">
      <dgm:prSet presAssocID="{9DF8C793-5FD9-9B43-A6FB-3F051C39ED2E}" presName="rootText1" presStyleLbl="node0" presStyleIdx="0" presStyleCnt="1" custScaleX="165523">
        <dgm:presLayoutVars>
          <dgm:chMax/>
          <dgm:chPref val="3"/>
        </dgm:presLayoutVars>
      </dgm:prSet>
      <dgm:spPr/>
    </dgm:pt>
    <dgm:pt modelId="{5163ED7C-80F3-624F-949B-54F1C0877EF1}" type="pres">
      <dgm:prSet presAssocID="{9DF8C793-5FD9-9B43-A6FB-3F051C39ED2E}" presName="titleText1" presStyleLbl="fgAcc0" presStyleIdx="0" presStyleCnt="1">
        <dgm:presLayoutVars>
          <dgm:chMax val="0"/>
          <dgm:chPref val="0"/>
        </dgm:presLayoutVars>
      </dgm:prSet>
      <dgm:spPr/>
    </dgm:pt>
    <dgm:pt modelId="{239293BF-3D38-9049-B12F-D6A66AEA032A}" type="pres">
      <dgm:prSet presAssocID="{9DF8C793-5FD9-9B43-A6FB-3F051C39ED2E}" presName="rootConnector1" presStyleLbl="node1" presStyleIdx="0" presStyleCnt="4"/>
      <dgm:spPr/>
    </dgm:pt>
    <dgm:pt modelId="{88A77C1C-4163-4E41-99CE-50C7E93B0374}" type="pres">
      <dgm:prSet presAssocID="{9DF8C793-5FD9-9B43-A6FB-3F051C39ED2E}" presName="hierChild2" presStyleCnt="0"/>
      <dgm:spPr/>
    </dgm:pt>
    <dgm:pt modelId="{871B9829-D41F-6249-A499-A5F7ADFC0F25}" type="pres">
      <dgm:prSet presAssocID="{18C17F76-A8CA-A544-ABCF-541615D8E1CC}" presName="Name37" presStyleLbl="parChTrans1D2" presStyleIdx="0" presStyleCnt="7"/>
      <dgm:spPr/>
    </dgm:pt>
    <dgm:pt modelId="{D941780E-ED42-8A4D-99F9-F0E8C770A902}" type="pres">
      <dgm:prSet presAssocID="{38CA9061-A0C6-AD4F-AE39-385EEEFCB648}" presName="hierRoot2" presStyleCnt="0">
        <dgm:presLayoutVars>
          <dgm:hierBranch val="init"/>
        </dgm:presLayoutVars>
      </dgm:prSet>
      <dgm:spPr/>
    </dgm:pt>
    <dgm:pt modelId="{D27B2DF8-440A-6A45-97A4-410FE5CF50DA}" type="pres">
      <dgm:prSet presAssocID="{38CA9061-A0C6-AD4F-AE39-385EEEFCB648}" presName="rootComposite" presStyleCnt="0"/>
      <dgm:spPr/>
    </dgm:pt>
    <dgm:pt modelId="{E1B44042-80CC-6C45-A4B9-51C1D68E6064}" type="pres">
      <dgm:prSet presAssocID="{38CA9061-A0C6-AD4F-AE39-385EEEFCB648}" presName="rootText" presStyleLbl="node1" presStyleIdx="0" presStyleCnt="4">
        <dgm:presLayoutVars>
          <dgm:chMax/>
          <dgm:chPref val="3"/>
        </dgm:presLayoutVars>
      </dgm:prSet>
      <dgm:spPr/>
    </dgm:pt>
    <dgm:pt modelId="{563935D4-7EDF-CE45-93D4-C9A564BF073D}" type="pres">
      <dgm:prSet presAssocID="{38CA9061-A0C6-AD4F-AE39-385EEEFCB648}" presName="titleText2" presStyleLbl="fgAcc1" presStyleIdx="0" presStyleCnt="4">
        <dgm:presLayoutVars>
          <dgm:chMax val="0"/>
          <dgm:chPref val="0"/>
        </dgm:presLayoutVars>
      </dgm:prSet>
      <dgm:spPr/>
    </dgm:pt>
    <dgm:pt modelId="{D8B3FD94-7ADA-8542-8657-CFE7B56EF60E}" type="pres">
      <dgm:prSet presAssocID="{38CA9061-A0C6-AD4F-AE39-385EEEFCB648}" presName="rootConnector" presStyleLbl="node2" presStyleIdx="0" presStyleCnt="0"/>
      <dgm:spPr/>
    </dgm:pt>
    <dgm:pt modelId="{DED85DC6-E442-E94E-9A15-731593B296EA}" type="pres">
      <dgm:prSet presAssocID="{38CA9061-A0C6-AD4F-AE39-385EEEFCB648}" presName="hierChild4" presStyleCnt="0"/>
      <dgm:spPr/>
    </dgm:pt>
    <dgm:pt modelId="{0F666E06-89DD-C943-B573-DCF391C79924}" type="pres">
      <dgm:prSet presAssocID="{38CA9061-A0C6-AD4F-AE39-385EEEFCB648}" presName="hierChild5" presStyleCnt="0"/>
      <dgm:spPr/>
    </dgm:pt>
    <dgm:pt modelId="{6C942F41-FAA5-0145-8619-28B8B9775AEB}" type="pres">
      <dgm:prSet presAssocID="{F7A51554-5D7C-4F4C-8157-FAF3A020540A}" presName="Name37" presStyleLbl="parChTrans1D2" presStyleIdx="1" presStyleCnt="7"/>
      <dgm:spPr/>
    </dgm:pt>
    <dgm:pt modelId="{CC5948C2-8195-AD4F-9C42-B9DC151D9CF8}" type="pres">
      <dgm:prSet presAssocID="{594C632F-BF44-2F4F-AFC6-1947360CB3D9}" presName="hierRoot2" presStyleCnt="0">
        <dgm:presLayoutVars>
          <dgm:hierBranch val="init"/>
        </dgm:presLayoutVars>
      </dgm:prSet>
      <dgm:spPr/>
    </dgm:pt>
    <dgm:pt modelId="{6640DA57-E7DB-8148-83D5-A4DDB8FEA1A1}" type="pres">
      <dgm:prSet presAssocID="{594C632F-BF44-2F4F-AFC6-1947360CB3D9}" presName="rootComposite" presStyleCnt="0"/>
      <dgm:spPr/>
    </dgm:pt>
    <dgm:pt modelId="{10127B5A-4CD9-D447-B783-2C46CA42D060}" type="pres">
      <dgm:prSet presAssocID="{594C632F-BF44-2F4F-AFC6-1947360CB3D9}" presName="rootText" presStyleLbl="node1" presStyleIdx="1" presStyleCnt="4">
        <dgm:presLayoutVars>
          <dgm:chMax/>
          <dgm:chPref val="3"/>
        </dgm:presLayoutVars>
      </dgm:prSet>
      <dgm:spPr/>
    </dgm:pt>
    <dgm:pt modelId="{130DAEAD-0C81-CE4A-9AFC-49AFB9249FE2}" type="pres">
      <dgm:prSet presAssocID="{594C632F-BF44-2F4F-AFC6-1947360CB3D9}" presName="titleText2" presStyleLbl="fgAcc1" presStyleIdx="1" presStyleCnt="4">
        <dgm:presLayoutVars>
          <dgm:chMax val="0"/>
          <dgm:chPref val="0"/>
        </dgm:presLayoutVars>
      </dgm:prSet>
      <dgm:spPr/>
    </dgm:pt>
    <dgm:pt modelId="{F26DFD5F-01F3-1F44-95CA-AE4CE15F8FAD}" type="pres">
      <dgm:prSet presAssocID="{594C632F-BF44-2F4F-AFC6-1947360CB3D9}" presName="rootConnector" presStyleLbl="node2" presStyleIdx="0" presStyleCnt="0"/>
      <dgm:spPr/>
    </dgm:pt>
    <dgm:pt modelId="{A2D4E171-CF55-E848-85FE-08E92A61A20D}" type="pres">
      <dgm:prSet presAssocID="{594C632F-BF44-2F4F-AFC6-1947360CB3D9}" presName="hierChild4" presStyleCnt="0"/>
      <dgm:spPr/>
    </dgm:pt>
    <dgm:pt modelId="{E375B971-28DD-1849-A602-5947D5F6D1F7}" type="pres">
      <dgm:prSet presAssocID="{594C632F-BF44-2F4F-AFC6-1947360CB3D9}" presName="hierChild5" presStyleCnt="0"/>
      <dgm:spPr/>
    </dgm:pt>
    <dgm:pt modelId="{D3EBFBBA-6541-5D4F-9856-D533510FC1EF}" type="pres">
      <dgm:prSet presAssocID="{3C0152B9-3E87-E546-8D96-D2D31C45B406}" presName="Name37" presStyleLbl="parChTrans1D2" presStyleIdx="2" presStyleCnt="7"/>
      <dgm:spPr/>
    </dgm:pt>
    <dgm:pt modelId="{A178C5DB-6EB9-1844-8AB8-16B6D4023EEA}" type="pres">
      <dgm:prSet presAssocID="{BD580F70-CA18-3D4D-8719-52C799E1B40B}" presName="hierRoot2" presStyleCnt="0">
        <dgm:presLayoutVars>
          <dgm:hierBranch val="init"/>
        </dgm:presLayoutVars>
      </dgm:prSet>
      <dgm:spPr/>
    </dgm:pt>
    <dgm:pt modelId="{4E387DB5-6040-3043-B5EB-41AE0B7B9239}" type="pres">
      <dgm:prSet presAssocID="{BD580F70-CA18-3D4D-8719-52C799E1B40B}" presName="rootComposite" presStyleCnt="0"/>
      <dgm:spPr/>
    </dgm:pt>
    <dgm:pt modelId="{065D597F-76ED-8E48-8F51-88633850DE95}" type="pres">
      <dgm:prSet presAssocID="{BD580F70-CA18-3D4D-8719-52C799E1B40B}" presName="rootText" presStyleLbl="node1" presStyleIdx="2" presStyleCnt="4">
        <dgm:presLayoutVars>
          <dgm:chMax/>
          <dgm:chPref val="3"/>
        </dgm:presLayoutVars>
      </dgm:prSet>
      <dgm:spPr/>
    </dgm:pt>
    <dgm:pt modelId="{F4E16C72-A242-3D49-B191-A99BA0A522AE}" type="pres">
      <dgm:prSet presAssocID="{BD580F70-CA18-3D4D-8719-52C799E1B40B}" presName="titleText2" presStyleLbl="fgAcc1" presStyleIdx="2" presStyleCnt="4">
        <dgm:presLayoutVars>
          <dgm:chMax val="0"/>
          <dgm:chPref val="0"/>
        </dgm:presLayoutVars>
      </dgm:prSet>
      <dgm:spPr/>
    </dgm:pt>
    <dgm:pt modelId="{6D1AB424-C154-9A41-ADFC-BDF0F86B3B58}" type="pres">
      <dgm:prSet presAssocID="{BD580F70-CA18-3D4D-8719-52C799E1B40B}" presName="rootConnector" presStyleLbl="node2" presStyleIdx="0" presStyleCnt="0"/>
      <dgm:spPr/>
    </dgm:pt>
    <dgm:pt modelId="{2FA010D1-14F0-DC46-A0A5-013E1BA0408F}" type="pres">
      <dgm:prSet presAssocID="{BD580F70-CA18-3D4D-8719-52C799E1B40B}" presName="hierChild4" presStyleCnt="0"/>
      <dgm:spPr/>
    </dgm:pt>
    <dgm:pt modelId="{2027253A-4392-944F-8EAB-57CF86594FAB}" type="pres">
      <dgm:prSet presAssocID="{BD580F70-CA18-3D4D-8719-52C799E1B40B}" presName="hierChild5" presStyleCnt="0"/>
      <dgm:spPr/>
    </dgm:pt>
    <dgm:pt modelId="{6EFBC1B9-A6D3-7B48-81F7-31A84DC52A1D}" type="pres">
      <dgm:prSet presAssocID="{23ADA8F7-3A6E-ED4B-B2BA-3B193E0C0A11}" presName="Name37" presStyleLbl="parChTrans1D2" presStyleIdx="3" presStyleCnt="7"/>
      <dgm:spPr/>
    </dgm:pt>
    <dgm:pt modelId="{B98C6A41-669F-8D44-81E8-A6DE3ED416D3}" type="pres">
      <dgm:prSet presAssocID="{873CA6A0-15B0-264C-85FB-F007D4CC9B48}" presName="hierRoot2" presStyleCnt="0">
        <dgm:presLayoutVars>
          <dgm:hierBranch val="init"/>
        </dgm:presLayoutVars>
      </dgm:prSet>
      <dgm:spPr/>
    </dgm:pt>
    <dgm:pt modelId="{F590ECC9-21BC-044F-BBAB-61FDEA4213B4}" type="pres">
      <dgm:prSet presAssocID="{873CA6A0-15B0-264C-85FB-F007D4CC9B48}" presName="rootComposite" presStyleCnt="0"/>
      <dgm:spPr/>
    </dgm:pt>
    <dgm:pt modelId="{EAD9730D-7A40-B54E-A300-0DD1AA7B64E8}" type="pres">
      <dgm:prSet presAssocID="{873CA6A0-15B0-264C-85FB-F007D4CC9B48}" presName="rootText" presStyleLbl="node1" presStyleIdx="3" presStyleCnt="4" custScaleX="127979">
        <dgm:presLayoutVars>
          <dgm:chMax/>
          <dgm:chPref val="3"/>
        </dgm:presLayoutVars>
      </dgm:prSet>
      <dgm:spPr/>
    </dgm:pt>
    <dgm:pt modelId="{A122D67E-A1D4-5747-9D26-BE85EE519803}" type="pres">
      <dgm:prSet presAssocID="{873CA6A0-15B0-264C-85FB-F007D4CC9B48}" presName="titleText2" presStyleLbl="fgAcc1" presStyleIdx="3" presStyleCnt="4">
        <dgm:presLayoutVars>
          <dgm:chMax val="0"/>
          <dgm:chPref val="0"/>
        </dgm:presLayoutVars>
      </dgm:prSet>
      <dgm:spPr/>
    </dgm:pt>
    <dgm:pt modelId="{C43C6381-C80D-8342-B30D-3535648DD543}" type="pres">
      <dgm:prSet presAssocID="{873CA6A0-15B0-264C-85FB-F007D4CC9B48}" presName="rootConnector" presStyleLbl="node2" presStyleIdx="0" presStyleCnt="0"/>
      <dgm:spPr/>
    </dgm:pt>
    <dgm:pt modelId="{5FF2CCE9-A524-FD49-98CF-01449CFDCC31}" type="pres">
      <dgm:prSet presAssocID="{873CA6A0-15B0-264C-85FB-F007D4CC9B48}" presName="hierChild4" presStyleCnt="0"/>
      <dgm:spPr/>
    </dgm:pt>
    <dgm:pt modelId="{FAB16C72-F89F-E340-ABDC-B5C1A26EC2FC}" type="pres">
      <dgm:prSet presAssocID="{873CA6A0-15B0-264C-85FB-F007D4CC9B48}" presName="hierChild5" presStyleCnt="0"/>
      <dgm:spPr/>
    </dgm:pt>
    <dgm:pt modelId="{4792C7E7-450D-1A4A-A126-D73A8648B285}" type="pres">
      <dgm:prSet presAssocID="{9DF8C793-5FD9-9B43-A6FB-3F051C39ED2E}" presName="hierChild3" presStyleCnt="0"/>
      <dgm:spPr/>
    </dgm:pt>
    <dgm:pt modelId="{8F620DD2-EE76-954B-B3A0-8E256FEECA92}" type="pres">
      <dgm:prSet presAssocID="{7CD47511-B18B-C848-A981-8E226ADF5F13}" presName="Name96" presStyleLbl="parChTrans1D2" presStyleIdx="4" presStyleCnt="7"/>
      <dgm:spPr/>
    </dgm:pt>
    <dgm:pt modelId="{933719AD-0B81-874F-BFDD-8283834DC35C}" type="pres">
      <dgm:prSet presAssocID="{A52AF142-4553-3444-BA0D-9D7BF48F3297}" presName="hierRoot3" presStyleCnt="0">
        <dgm:presLayoutVars>
          <dgm:hierBranch val="init"/>
        </dgm:presLayoutVars>
      </dgm:prSet>
      <dgm:spPr/>
    </dgm:pt>
    <dgm:pt modelId="{79EFEDCC-9292-194F-8E3B-DB820181F7DF}" type="pres">
      <dgm:prSet presAssocID="{A52AF142-4553-3444-BA0D-9D7BF48F3297}" presName="rootComposite3" presStyleCnt="0"/>
      <dgm:spPr/>
    </dgm:pt>
    <dgm:pt modelId="{5437E373-8B3B-614E-AA4B-FC67FF227354}" type="pres">
      <dgm:prSet presAssocID="{A52AF142-4553-3444-BA0D-9D7BF48F3297}" presName="rootText3" presStyleLbl="asst1" presStyleIdx="0" presStyleCnt="3">
        <dgm:presLayoutVars>
          <dgm:chPref val="3"/>
        </dgm:presLayoutVars>
      </dgm:prSet>
      <dgm:spPr/>
    </dgm:pt>
    <dgm:pt modelId="{27DFFDB5-817D-0D43-910C-09ACBDB215AA}" type="pres">
      <dgm:prSet presAssocID="{A52AF142-4553-3444-BA0D-9D7BF48F3297}" presName="titleText3" presStyleLbl="fgAcc2" presStyleIdx="0" presStyleCnt="3">
        <dgm:presLayoutVars>
          <dgm:chMax val="0"/>
          <dgm:chPref val="0"/>
        </dgm:presLayoutVars>
      </dgm:prSet>
      <dgm:spPr/>
    </dgm:pt>
    <dgm:pt modelId="{9C7D0554-6AE5-E844-9AF5-AE0EACCDAF2C}" type="pres">
      <dgm:prSet presAssocID="{A52AF142-4553-3444-BA0D-9D7BF48F3297}" presName="rootConnector3" presStyleLbl="asst1" presStyleIdx="0" presStyleCnt="3"/>
      <dgm:spPr/>
    </dgm:pt>
    <dgm:pt modelId="{D118DEAB-4152-C94A-A5E4-99AC901CBBCE}" type="pres">
      <dgm:prSet presAssocID="{A52AF142-4553-3444-BA0D-9D7BF48F3297}" presName="hierChild6" presStyleCnt="0"/>
      <dgm:spPr/>
    </dgm:pt>
    <dgm:pt modelId="{03CA4E84-53DC-A140-8E95-96BA3EB1A44D}" type="pres">
      <dgm:prSet presAssocID="{A52AF142-4553-3444-BA0D-9D7BF48F3297}" presName="hierChild7" presStyleCnt="0"/>
      <dgm:spPr/>
    </dgm:pt>
    <dgm:pt modelId="{84B0F055-755F-AD43-BB35-2A0B1FFB6FF0}" type="pres">
      <dgm:prSet presAssocID="{F5C1EE45-EEB5-B144-A3B6-B7F6E58E2956}" presName="Name96" presStyleLbl="parChTrans1D2" presStyleIdx="5" presStyleCnt="7"/>
      <dgm:spPr/>
    </dgm:pt>
    <dgm:pt modelId="{ACBB5718-6AEF-9545-8AEB-D2393E4312FF}" type="pres">
      <dgm:prSet presAssocID="{0DA01866-7CBE-7448-9FA7-8BBF04C7BBB4}" presName="hierRoot3" presStyleCnt="0">
        <dgm:presLayoutVars>
          <dgm:hierBranch val="init"/>
        </dgm:presLayoutVars>
      </dgm:prSet>
      <dgm:spPr/>
    </dgm:pt>
    <dgm:pt modelId="{E143BD5D-204B-7F40-8EF7-C3033D085706}" type="pres">
      <dgm:prSet presAssocID="{0DA01866-7CBE-7448-9FA7-8BBF04C7BBB4}" presName="rootComposite3" presStyleCnt="0"/>
      <dgm:spPr/>
    </dgm:pt>
    <dgm:pt modelId="{D64D7961-D93E-2E44-A162-5CC8AFD5606C}" type="pres">
      <dgm:prSet presAssocID="{0DA01866-7CBE-7448-9FA7-8BBF04C7BBB4}" presName="rootText3" presStyleLbl="asst1" presStyleIdx="1" presStyleCnt="3">
        <dgm:presLayoutVars>
          <dgm:chPref val="3"/>
        </dgm:presLayoutVars>
      </dgm:prSet>
      <dgm:spPr/>
    </dgm:pt>
    <dgm:pt modelId="{26691D61-4378-A94C-A447-FB3C1BC4F916}" type="pres">
      <dgm:prSet presAssocID="{0DA01866-7CBE-7448-9FA7-8BBF04C7BBB4}" presName="titleText3" presStyleLbl="fgAcc2" presStyleIdx="1" presStyleCnt="3">
        <dgm:presLayoutVars>
          <dgm:chMax val="0"/>
          <dgm:chPref val="0"/>
        </dgm:presLayoutVars>
      </dgm:prSet>
      <dgm:spPr/>
    </dgm:pt>
    <dgm:pt modelId="{93CAC67E-DC53-B94A-AF49-11754812796C}" type="pres">
      <dgm:prSet presAssocID="{0DA01866-7CBE-7448-9FA7-8BBF04C7BBB4}" presName="rootConnector3" presStyleLbl="asst1" presStyleIdx="1" presStyleCnt="3"/>
      <dgm:spPr/>
    </dgm:pt>
    <dgm:pt modelId="{C18E1133-D083-8B44-9DF4-E6A5FC564824}" type="pres">
      <dgm:prSet presAssocID="{0DA01866-7CBE-7448-9FA7-8BBF04C7BBB4}" presName="hierChild6" presStyleCnt="0"/>
      <dgm:spPr/>
    </dgm:pt>
    <dgm:pt modelId="{7AB31563-E558-3D4B-922A-EEF583BB728F}" type="pres">
      <dgm:prSet presAssocID="{0DA01866-7CBE-7448-9FA7-8BBF04C7BBB4}" presName="hierChild7" presStyleCnt="0"/>
      <dgm:spPr/>
    </dgm:pt>
    <dgm:pt modelId="{A3B057A9-DFF4-1245-A6BF-80C021CE2E4A}" type="pres">
      <dgm:prSet presAssocID="{2FD6E105-36DF-F441-BE7F-34E6C5006929}" presName="Name96" presStyleLbl="parChTrans1D2" presStyleIdx="6" presStyleCnt="7"/>
      <dgm:spPr/>
    </dgm:pt>
    <dgm:pt modelId="{2F00EFE4-79ED-9740-A363-7F134D463C7F}" type="pres">
      <dgm:prSet presAssocID="{C210C80A-4DDB-3B4D-A682-5F532DEE9381}" presName="hierRoot3" presStyleCnt="0">
        <dgm:presLayoutVars>
          <dgm:hierBranch val="init"/>
        </dgm:presLayoutVars>
      </dgm:prSet>
      <dgm:spPr/>
    </dgm:pt>
    <dgm:pt modelId="{5DCFB7B0-8030-3542-AA4B-E2C8C2ADE988}" type="pres">
      <dgm:prSet presAssocID="{C210C80A-4DDB-3B4D-A682-5F532DEE9381}" presName="rootComposite3" presStyleCnt="0"/>
      <dgm:spPr/>
    </dgm:pt>
    <dgm:pt modelId="{24A1240F-A392-974C-A524-C11046C26EB7}" type="pres">
      <dgm:prSet presAssocID="{C210C80A-4DDB-3B4D-A682-5F532DEE9381}" presName="rootText3" presStyleLbl="asst1" presStyleIdx="2" presStyleCnt="3">
        <dgm:presLayoutVars>
          <dgm:chPref val="3"/>
        </dgm:presLayoutVars>
      </dgm:prSet>
      <dgm:spPr/>
    </dgm:pt>
    <dgm:pt modelId="{0BA80032-FA9E-6846-84A8-DF27338D511C}" type="pres">
      <dgm:prSet presAssocID="{C210C80A-4DDB-3B4D-A682-5F532DEE9381}" presName="titleText3" presStyleLbl="fgAcc2" presStyleIdx="2" presStyleCnt="3">
        <dgm:presLayoutVars>
          <dgm:chMax val="0"/>
          <dgm:chPref val="0"/>
        </dgm:presLayoutVars>
      </dgm:prSet>
      <dgm:spPr/>
    </dgm:pt>
    <dgm:pt modelId="{51B77789-DD22-E945-8123-9D6981A44192}" type="pres">
      <dgm:prSet presAssocID="{C210C80A-4DDB-3B4D-A682-5F532DEE9381}" presName="rootConnector3" presStyleLbl="asst1" presStyleIdx="2" presStyleCnt="3"/>
      <dgm:spPr/>
    </dgm:pt>
    <dgm:pt modelId="{39DB2FA2-78A5-0D4A-868F-B5E2D0C0843F}" type="pres">
      <dgm:prSet presAssocID="{C210C80A-4DDB-3B4D-A682-5F532DEE9381}" presName="hierChild6" presStyleCnt="0"/>
      <dgm:spPr/>
    </dgm:pt>
    <dgm:pt modelId="{7AC7C47D-C09F-A34A-A8F6-B5212E3ECF33}" type="pres">
      <dgm:prSet presAssocID="{C210C80A-4DDB-3B4D-A682-5F532DEE9381}" presName="hierChild7" presStyleCnt="0"/>
      <dgm:spPr/>
    </dgm:pt>
  </dgm:ptLst>
  <dgm:cxnLst>
    <dgm:cxn modelId="{DA15A301-8F52-DA43-A12D-C32A65006DDE}" type="presOf" srcId="{0DA01866-7CBE-7448-9FA7-8BBF04C7BBB4}" destId="{D64D7961-D93E-2E44-A162-5CC8AFD5606C}" srcOrd="0" destOrd="0" presId="urn:microsoft.com/office/officeart/2008/layout/NameandTitleOrganizationalChart"/>
    <dgm:cxn modelId="{F7D7C60F-D312-E14E-9DA0-10D20100111B}" type="presOf" srcId="{DB08703A-7F89-0746-9E5E-16CB76277529}" destId="{4967978D-F7C0-0A48-8BE5-D9DDC1AA9D26}" srcOrd="0" destOrd="0" presId="urn:microsoft.com/office/officeart/2008/layout/NameandTitleOrganizationalChart"/>
    <dgm:cxn modelId="{F1DF4110-AF95-E54F-8012-D88AA836DB35}" type="presOf" srcId="{C210C80A-4DDB-3B4D-A682-5F532DEE9381}" destId="{51B77789-DD22-E945-8123-9D6981A44192}" srcOrd="1" destOrd="0" presId="urn:microsoft.com/office/officeart/2008/layout/NameandTitleOrganizationalChart"/>
    <dgm:cxn modelId="{605C4F13-9964-3144-AF32-46CEFC36BE14}" type="presOf" srcId="{38CA9061-A0C6-AD4F-AE39-385EEEFCB648}" destId="{E1B44042-80CC-6C45-A4B9-51C1D68E6064}" srcOrd="0" destOrd="0" presId="urn:microsoft.com/office/officeart/2008/layout/NameandTitleOrganizationalChart"/>
    <dgm:cxn modelId="{98580E18-6BB3-B247-B96D-F82759178E92}" srcId="{9DF8C793-5FD9-9B43-A6FB-3F051C39ED2E}" destId="{A52AF142-4553-3444-BA0D-9D7BF48F3297}" srcOrd="0" destOrd="0" parTransId="{7CD47511-B18B-C848-A981-8E226ADF5F13}" sibTransId="{2A3AE16E-5B74-C94A-AA64-C0B06D852AF7}"/>
    <dgm:cxn modelId="{6FB78D20-FEAC-E541-81C3-DA6E67A15C89}" srcId="{9DF8C793-5FD9-9B43-A6FB-3F051C39ED2E}" destId="{38CA9061-A0C6-AD4F-AE39-385EEEFCB648}" srcOrd="3" destOrd="0" parTransId="{18C17F76-A8CA-A544-ABCF-541615D8E1CC}" sibTransId="{34E12AFB-D155-1846-ABD3-136D580F313B}"/>
    <dgm:cxn modelId="{A6D7EB21-AA84-CC45-A184-8996E3E0CF0B}" type="presOf" srcId="{F5C1EE45-EEB5-B144-A3B6-B7F6E58E2956}" destId="{84B0F055-755F-AD43-BB35-2A0B1FFB6FF0}" srcOrd="0" destOrd="0" presId="urn:microsoft.com/office/officeart/2008/layout/NameandTitleOrganizationalChart"/>
    <dgm:cxn modelId="{EC400D33-7BFE-B14A-B37B-4285447926F9}" type="presOf" srcId="{462FA30D-C99D-5649-AFB0-DDE0CB6A9884}" destId="{0BA80032-FA9E-6846-84A8-DF27338D511C}" srcOrd="0" destOrd="0" presId="urn:microsoft.com/office/officeart/2008/layout/NameandTitleOrganizationalChart"/>
    <dgm:cxn modelId="{4C03193F-7307-7B44-8C87-8FD695E309AB}" type="presOf" srcId="{594C632F-BF44-2F4F-AFC6-1947360CB3D9}" destId="{F26DFD5F-01F3-1F44-95CA-AE4CE15F8FAD}" srcOrd="1" destOrd="0" presId="urn:microsoft.com/office/officeart/2008/layout/NameandTitleOrganizationalChart"/>
    <dgm:cxn modelId="{1B84655C-18FC-3146-A8A2-B9524E0ADD09}" type="presOf" srcId="{60E5C660-C904-4F4B-8AF1-640FA2660BFF}" destId="{130DAEAD-0C81-CE4A-9AFC-49AFB9249FE2}" srcOrd="0" destOrd="0" presId="urn:microsoft.com/office/officeart/2008/layout/NameandTitleOrganizationalChart"/>
    <dgm:cxn modelId="{6D0DD867-7E2F-6B4F-BBAE-CD6A0E4A7640}" type="presOf" srcId="{A52AF142-4553-3444-BA0D-9D7BF48F3297}" destId="{5437E373-8B3B-614E-AA4B-FC67FF227354}" srcOrd="0" destOrd="0" presId="urn:microsoft.com/office/officeart/2008/layout/NameandTitleOrganizationalChart"/>
    <dgm:cxn modelId="{096CAA49-85A8-F64F-ADD9-71FF5C2A3F80}" srcId="{DB08703A-7F89-0746-9E5E-16CB76277529}" destId="{9DF8C793-5FD9-9B43-A6FB-3F051C39ED2E}" srcOrd="0" destOrd="0" parTransId="{13601371-4F17-1D41-9FB9-4FFC8A4AF33B}" sibTransId="{04A84359-02A0-3742-B80D-5110053C40D8}"/>
    <dgm:cxn modelId="{D0C8B270-C593-7B43-AA49-7850BEA1C96F}" type="presOf" srcId="{873CA6A0-15B0-264C-85FB-F007D4CC9B48}" destId="{EAD9730D-7A40-B54E-A300-0DD1AA7B64E8}" srcOrd="0" destOrd="0" presId="urn:microsoft.com/office/officeart/2008/layout/NameandTitleOrganizationalChart"/>
    <dgm:cxn modelId="{CA45D273-814A-0C4B-9B14-41950C5E4D5B}" type="presOf" srcId="{2A3AE16E-5B74-C94A-AA64-C0B06D852AF7}" destId="{27DFFDB5-817D-0D43-910C-09ACBDB215AA}" srcOrd="0" destOrd="0" presId="urn:microsoft.com/office/officeart/2008/layout/NameandTitleOrganizationalChart"/>
    <dgm:cxn modelId="{EC5C8657-A091-5F45-A97E-EA94B89E5228}" type="presOf" srcId="{0DA01866-7CBE-7448-9FA7-8BBF04C7BBB4}" destId="{93CAC67E-DC53-B94A-AF49-11754812796C}" srcOrd="1" destOrd="0" presId="urn:microsoft.com/office/officeart/2008/layout/NameandTitleOrganizationalChart"/>
    <dgm:cxn modelId="{9D033B7D-1084-0A4E-B5CA-DCB4A370A13D}" type="presOf" srcId="{BD580F70-CA18-3D4D-8719-52C799E1B40B}" destId="{065D597F-76ED-8E48-8F51-88633850DE95}" srcOrd="0" destOrd="0" presId="urn:microsoft.com/office/officeart/2008/layout/NameandTitleOrganizationalChart"/>
    <dgm:cxn modelId="{C83C367E-1DB8-454A-B70A-16E7EA688101}" type="presOf" srcId="{C210C80A-4DDB-3B4D-A682-5F532DEE9381}" destId="{24A1240F-A392-974C-A524-C11046C26EB7}" srcOrd="0" destOrd="0" presId="urn:microsoft.com/office/officeart/2008/layout/NameandTitleOrganizationalChart"/>
    <dgm:cxn modelId="{B2C0B081-7B1F-0345-A1D7-6F354D8F02A4}" type="presOf" srcId="{E2A9D608-421F-404C-8383-567EF94EFE25}" destId="{26691D61-4378-A94C-A447-FB3C1BC4F916}" srcOrd="0" destOrd="0" presId="urn:microsoft.com/office/officeart/2008/layout/NameandTitleOrganizationalChart"/>
    <dgm:cxn modelId="{02404083-91ED-BC42-967C-965F6991580F}" type="presOf" srcId="{04A84359-02A0-3742-B80D-5110053C40D8}" destId="{5163ED7C-80F3-624F-949B-54F1C0877EF1}" srcOrd="0" destOrd="0" presId="urn:microsoft.com/office/officeart/2008/layout/NameandTitleOrganizationalChart"/>
    <dgm:cxn modelId="{59418B85-0BC5-C141-B590-0D245707D515}" type="presOf" srcId="{873CA6A0-15B0-264C-85FB-F007D4CC9B48}" destId="{C43C6381-C80D-8342-B30D-3535648DD543}" srcOrd="1" destOrd="0" presId="urn:microsoft.com/office/officeart/2008/layout/NameandTitleOrganizationalChart"/>
    <dgm:cxn modelId="{1776178E-6947-E44C-AF83-7C6D5C3DF002}" type="presOf" srcId="{F264A734-EFFC-7943-B776-D891D4362FCF}" destId="{A122D67E-A1D4-5747-9D26-BE85EE519803}" srcOrd="0" destOrd="0" presId="urn:microsoft.com/office/officeart/2008/layout/NameandTitleOrganizationalChart"/>
    <dgm:cxn modelId="{F17F2F96-8833-4345-9B61-FEFC4A462945}" type="presOf" srcId="{7CD47511-B18B-C848-A981-8E226ADF5F13}" destId="{8F620DD2-EE76-954B-B3A0-8E256FEECA92}" srcOrd="0" destOrd="0" presId="urn:microsoft.com/office/officeart/2008/layout/NameandTitleOrganizationalChart"/>
    <dgm:cxn modelId="{2511199B-0F10-1743-920A-C24A09D9C6FF}" type="presOf" srcId="{38CA9061-A0C6-AD4F-AE39-385EEEFCB648}" destId="{D8B3FD94-7ADA-8542-8657-CFE7B56EF60E}" srcOrd="1" destOrd="0" presId="urn:microsoft.com/office/officeart/2008/layout/NameandTitleOrganizationalChart"/>
    <dgm:cxn modelId="{C61A3FA3-525F-3F42-B03C-6808BABDBF7D}" type="presOf" srcId="{3C0152B9-3E87-E546-8D96-D2D31C45B406}" destId="{D3EBFBBA-6541-5D4F-9856-D533510FC1EF}" srcOrd="0" destOrd="0" presId="urn:microsoft.com/office/officeart/2008/layout/NameandTitleOrganizationalChart"/>
    <dgm:cxn modelId="{95E051AA-CECE-3B44-8F12-3F63E05D8479}" type="presOf" srcId="{2FD6E105-36DF-F441-BE7F-34E6C5006929}" destId="{A3B057A9-DFF4-1245-A6BF-80C021CE2E4A}" srcOrd="0" destOrd="0" presId="urn:microsoft.com/office/officeart/2008/layout/NameandTitleOrganizationalChart"/>
    <dgm:cxn modelId="{1EC437AD-8968-7D4F-9DDB-532372556485}" type="presOf" srcId="{18C17F76-A8CA-A544-ABCF-541615D8E1CC}" destId="{871B9829-D41F-6249-A499-A5F7ADFC0F25}" srcOrd="0" destOrd="0" presId="urn:microsoft.com/office/officeart/2008/layout/NameandTitleOrganizationalChart"/>
    <dgm:cxn modelId="{AB4349AE-2312-6C42-ABED-251FE7B05B8C}" type="presOf" srcId="{A52AF142-4553-3444-BA0D-9D7BF48F3297}" destId="{9C7D0554-6AE5-E844-9AF5-AE0EACCDAF2C}" srcOrd="1" destOrd="0" presId="urn:microsoft.com/office/officeart/2008/layout/NameandTitleOrganizationalChart"/>
    <dgm:cxn modelId="{5EC185AF-0D12-F642-ABF4-5714650F2858}" srcId="{9DF8C793-5FD9-9B43-A6FB-3F051C39ED2E}" destId="{594C632F-BF44-2F4F-AFC6-1947360CB3D9}" srcOrd="4" destOrd="0" parTransId="{F7A51554-5D7C-4F4C-8157-FAF3A020540A}" sibTransId="{60E5C660-C904-4F4B-8AF1-640FA2660BFF}"/>
    <dgm:cxn modelId="{E9D38DB7-4BC1-8249-9AD7-1DC7671A83F8}" srcId="{9DF8C793-5FD9-9B43-A6FB-3F051C39ED2E}" destId="{0DA01866-7CBE-7448-9FA7-8BBF04C7BBB4}" srcOrd="1" destOrd="0" parTransId="{F5C1EE45-EEB5-B144-A3B6-B7F6E58E2956}" sibTransId="{E2A9D608-421F-404C-8383-567EF94EFE25}"/>
    <dgm:cxn modelId="{37F7CDB8-2663-E348-A6F3-0C26F7EDF167}" type="presOf" srcId="{34E12AFB-D155-1846-ABD3-136D580F313B}" destId="{563935D4-7EDF-CE45-93D4-C9A564BF073D}" srcOrd="0" destOrd="0" presId="urn:microsoft.com/office/officeart/2008/layout/NameandTitleOrganizationalChart"/>
    <dgm:cxn modelId="{A8394DBB-E0FE-0049-AF00-017628C76343}" srcId="{9DF8C793-5FD9-9B43-A6FB-3F051C39ED2E}" destId="{873CA6A0-15B0-264C-85FB-F007D4CC9B48}" srcOrd="6" destOrd="0" parTransId="{23ADA8F7-3A6E-ED4B-B2BA-3B193E0C0A11}" sibTransId="{F264A734-EFFC-7943-B776-D891D4362FCF}"/>
    <dgm:cxn modelId="{76964DC3-F27B-754B-8ABB-BBDCC67A4FF4}" srcId="{9DF8C793-5FD9-9B43-A6FB-3F051C39ED2E}" destId="{C210C80A-4DDB-3B4D-A682-5F532DEE9381}" srcOrd="2" destOrd="0" parTransId="{2FD6E105-36DF-F441-BE7F-34E6C5006929}" sibTransId="{462FA30D-C99D-5649-AFB0-DDE0CB6A9884}"/>
    <dgm:cxn modelId="{919A7DD1-CCAD-5C43-AAAE-1CDE0E7AF333}" type="presOf" srcId="{F7A51554-5D7C-4F4C-8157-FAF3A020540A}" destId="{6C942F41-FAA5-0145-8619-28B8B9775AEB}" srcOrd="0" destOrd="0" presId="urn:microsoft.com/office/officeart/2008/layout/NameandTitleOrganizationalChart"/>
    <dgm:cxn modelId="{084BD1D1-90EB-7A42-AC3D-39FA142691AC}" type="presOf" srcId="{9DF8C793-5FD9-9B43-A6FB-3F051C39ED2E}" destId="{239293BF-3D38-9049-B12F-D6A66AEA032A}" srcOrd="1" destOrd="0" presId="urn:microsoft.com/office/officeart/2008/layout/NameandTitleOrganizationalChart"/>
    <dgm:cxn modelId="{E45487D4-BC1B-FD40-B9CF-8A622ECB66E1}" type="presOf" srcId="{9DF8C793-5FD9-9B43-A6FB-3F051C39ED2E}" destId="{0019A201-81D0-CD46-9CD6-A1182BBC2F83}" srcOrd="0" destOrd="0" presId="urn:microsoft.com/office/officeart/2008/layout/NameandTitleOrganizationalChart"/>
    <dgm:cxn modelId="{1A11F6D4-B64F-434F-950D-2F137CE1EDEB}" srcId="{9DF8C793-5FD9-9B43-A6FB-3F051C39ED2E}" destId="{BD580F70-CA18-3D4D-8719-52C799E1B40B}" srcOrd="5" destOrd="0" parTransId="{3C0152B9-3E87-E546-8D96-D2D31C45B406}" sibTransId="{D72FE5E9-BDF2-644A-98B2-0071EA02296F}"/>
    <dgm:cxn modelId="{77D011D5-DFCB-AB43-A6B6-B9E5B0239C60}" type="presOf" srcId="{BD580F70-CA18-3D4D-8719-52C799E1B40B}" destId="{6D1AB424-C154-9A41-ADFC-BDF0F86B3B58}" srcOrd="1" destOrd="0" presId="urn:microsoft.com/office/officeart/2008/layout/NameandTitleOrganizationalChart"/>
    <dgm:cxn modelId="{BC04AAD8-D05A-D345-8DA0-471903EDBE0C}" type="presOf" srcId="{D72FE5E9-BDF2-644A-98B2-0071EA02296F}" destId="{F4E16C72-A242-3D49-B191-A99BA0A522AE}" srcOrd="0" destOrd="0" presId="urn:microsoft.com/office/officeart/2008/layout/NameandTitleOrganizationalChart"/>
    <dgm:cxn modelId="{350DAFE1-8F5D-1C4B-9352-68C623BCC020}" type="presOf" srcId="{23ADA8F7-3A6E-ED4B-B2BA-3B193E0C0A11}" destId="{6EFBC1B9-A6D3-7B48-81F7-31A84DC52A1D}" srcOrd="0" destOrd="0" presId="urn:microsoft.com/office/officeart/2008/layout/NameandTitleOrganizationalChart"/>
    <dgm:cxn modelId="{A2FF69E7-6314-2D4C-A00F-79831F7FBF4B}" type="presOf" srcId="{594C632F-BF44-2F4F-AFC6-1947360CB3D9}" destId="{10127B5A-4CD9-D447-B783-2C46CA42D060}" srcOrd="0" destOrd="0" presId="urn:microsoft.com/office/officeart/2008/layout/NameandTitleOrganizationalChart"/>
    <dgm:cxn modelId="{496D7215-5972-724E-BBDD-008BA8A4C2CC}" type="presParOf" srcId="{4967978D-F7C0-0A48-8BE5-D9DDC1AA9D26}" destId="{F4A66B36-3F2F-FC4C-9857-829AC8C807B3}" srcOrd="0" destOrd="0" presId="urn:microsoft.com/office/officeart/2008/layout/NameandTitleOrganizationalChart"/>
    <dgm:cxn modelId="{AE795691-65B3-2543-8D99-E2183FD934C3}" type="presParOf" srcId="{F4A66B36-3F2F-FC4C-9857-829AC8C807B3}" destId="{89FF0464-0EBD-6047-851F-FBD51032275B}" srcOrd="0" destOrd="0" presId="urn:microsoft.com/office/officeart/2008/layout/NameandTitleOrganizationalChart"/>
    <dgm:cxn modelId="{E55F040E-A595-9A47-8D87-A4737227B313}" type="presParOf" srcId="{89FF0464-0EBD-6047-851F-FBD51032275B}" destId="{0019A201-81D0-CD46-9CD6-A1182BBC2F83}" srcOrd="0" destOrd="0" presId="urn:microsoft.com/office/officeart/2008/layout/NameandTitleOrganizationalChart"/>
    <dgm:cxn modelId="{39C87671-F61F-5240-9B82-0AC05EACF108}" type="presParOf" srcId="{89FF0464-0EBD-6047-851F-FBD51032275B}" destId="{5163ED7C-80F3-624F-949B-54F1C0877EF1}" srcOrd="1" destOrd="0" presId="urn:microsoft.com/office/officeart/2008/layout/NameandTitleOrganizationalChart"/>
    <dgm:cxn modelId="{2BCC5355-38B3-2B45-B039-312E706FCC94}" type="presParOf" srcId="{89FF0464-0EBD-6047-851F-FBD51032275B}" destId="{239293BF-3D38-9049-B12F-D6A66AEA032A}" srcOrd="2" destOrd="0" presId="urn:microsoft.com/office/officeart/2008/layout/NameandTitleOrganizationalChart"/>
    <dgm:cxn modelId="{C8BA5B52-1708-0E4D-A230-975007EECB7F}" type="presParOf" srcId="{F4A66B36-3F2F-FC4C-9857-829AC8C807B3}" destId="{88A77C1C-4163-4E41-99CE-50C7E93B0374}" srcOrd="1" destOrd="0" presId="urn:microsoft.com/office/officeart/2008/layout/NameandTitleOrganizationalChart"/>
    <dgm:cxn modelId="{799CC4CA-5515-E941-9477-F6757A9379F6}" type="presParOf" srcId="{88A77C1C-4163-4E41-99CE-50C7E93B0374}" destId="{871B9829-D41F-6249-A499-A5F7ADFC0F25}" srcOrd="0" destOrd="0" presId="urn:microsoft.com/office/officeart/2008/layout/NameandTitleOrganizationalChart"/>
    <dgm:cxn modelId="{6AD1ECF0-DB91-584A-82FE-CA5E89B4FA9F}" type="presParOf" srcId="{88A77C1C-4163-4E41-99CE-50C7E93B0374}" destId="{D941780E-ED42-8A4D-99F9-F0E8C770A902}" srcOrd="1" destOrd="0" presId="urn:microsoft.com/office/officeart/2008/layout/NameandTitleOrganizationalChart"/>
    <dgm:cxn modelId="{77F6CAA0-1908-6946-A19F-C109B266C86E}" type="presParOf" srcId="{D941780E-ED42-8A4D-99F9-F0E8C770A902}" destId="{D27B2DF8-440A-6A45-97A4-410FE5CF50DA}" srcOrd="0" destOrd="0" presId="urn:microsoft.com/office/officeart/2008/layout/NameandTitleOrganizationalChart"/>
    <dgm:cxn modelId="{CB9864D5-D85B-544C-8212-00F06CFECBA3}" type="presParOf" srcId="{D27B2DF8-440A-6A45-97A4-410FE5CF50DA}" destId="{E1B44042-80CC-6C45-A4B9-51C1D68E6064}" srcOrd="0" destOrd="0" presId="urn:microsoft.com/office/officeart/2008/layout/NameandTitleOrganizationalChart"/>
    <dgm:cxn modelId="{1835F5B0-6B55-084D-BA0A-21AC30AF7D37}" type="presParOf" srcId="{D27B2DF8-440A-6A45-97A4-410FE5CF50DA}" destId="{563935D4-7EDF-CE45-93D4-C9A564BF073D}" srcOrd="1" destOrd="0" presId="urn:microsoft.com/office/officeart/2008/layout/NameandTitleOrganizationalChart"/>
    <dgm:cxn modelId="{DAC2EDD7-339F-6E44-B876-E8474446B7F1}" type="presParOf" srcId="{D27B2DF8-440A-6A45-97A4-410FE5CF50DA}" destId="{D8B3FD94-7ADA-8542-8657-CFE7B56EF60E}" srcOrd="2" destOrd="0" presId="urn:microsoft.com/office/officeart/2008/layout/NameandTitleOrganizationalChart"/>
    <dgm:cxn modelId="{4890F1D7-3714-484E-91AE-346F795F5CFB}" type="presParOf" srcId="{D941780E-ED42-8A4D-99F9-F0E8C770A902}" destId="{DED85DC6-E442-E94E-9A15-731593B296EA}" srcOrd="1" destOrd="0" presId="urn:microsoft.com/office/officeart/2008/layout/NameandTitleOrganizationalChart"/>
    <dgm:cxn modelId="{ABE6761E-FA9B-264C-B380-ABF1A3E4D7C0}" type="presParOf" srcId="{D941780E-ED42-8A4D-99F9-F0E8C770A902}" destId="{0F666E06-89DD-C943-B573-DCF391C79924}" srcOrd="2" destOrd="0" presId="urn:microsoft.com/office/officeart/2008/layout/NameandTitleOrganizationalChart"/>
    <dgm:cxn modelId="{1DD30D43-683D-534D-852C-4E08C852D285}" type="presParOf" srcId="{88A77C1C-4163-4E41-99CE-50C7E93B0374}" destId="{6C942F41-FAA5-0145-8619-28B8B9775AEB}" srcOrd="2" destOrd="0" presId="urn:microsoft.com/office/officeart/2008/layout/NameandTitleOrganizationalChart"/>
    <dgm:cxn modelId="{6D184D7B-B935-824C-9D4A-E2ACD33EE1C9}" type="presParOf" srcId="{88A77C1C-4163-4E41-99CE-50C7E93B0374}" destId="{CC5948C2-8195-AD4F-9C42-B9DC151D9CF8}" srcOrd="3" destOrd="0" presId="urn:microsoft.com/office/officeart/2008/layout/NameandTitleOrganizationalChart"/>
    <dgm:cxn modelId="{4B864B5C-DEFD-7C48-AD24-9A81EE1B899A}" type="presParOf" srcId="{CC5948C2-8195-AD4F-9C42-B9DC151D9CF8}" destId="{6640DA57-E7DB-8148-83D5-A4DDB8FEA1A1}" srcOrd="0" destOrd="0" presId="urn:microsoft.com/office/officeart/2008/layout/NameandTitleOrganizationalChart"/>
    <dgm:cxn modelId="{664B9A93-5067-C843-BC40-C5A265424612}" type="presParOf" srcId="{6640DA57-E7DB-8148-83D5-A4DDB8FEA1A1}" destId="{10127B5A-4CD9-D447-B783-2C46CA42D060}" srcOrd="0" destOrd="0" presId="urn:microsoft.com/office/officeart/2008/layout/NameandTitleOrganizationalChart"/>
    <dgm:cxn modelId="{F9AA587C-1B77-FD4F-ADAA-0DC12A68017B}" type="presParOf" srcId="{6640DA57-E7DB-8148-83D5-A4DDB8FEA1A1}" destId="{130DAEAD-0C81-CE4A-9AFC-49AFB9249FE2}" srcOrd="1" destOrd="0" presId="urn:microsoft.com/office/officeart/2008/layout/NameandTitleOrganizationalChart"/>
    <dgm:cxn modelId="{396F840E-A178-6F48-9848-B8CEAADE1A62}" type="presParOf" srcId="{6640DA57-E7DB-8148-83D5-A4DDB8FEA1A1}" destId="{F26DFD5F-01F3-1F44-95CA-AE4CE15F8FAD}" srcOrd="2" destOrd="0" presId="urn:microsoft.com/office/officeart/2008/layout/NameandTitleOrganizationalChart"/>
    <dgm:cxn modelId="{846D61AD-AF49-784D-A8B0-94663203DB88}" type="presParOf" srcId="{CC5948C2-8195-AD4F-9C42-B9DC151D9CF8}" destId="{A2D4E171-CF55-E848-85FE-08E92A61A20D}" srcOrd="1" destOrd="0" presId="urn:microsoft.com/office/officeart/2008/layout/NameandTitleOrganizationalChart"/>
    <dgm:cxn modelId="{5BCAFA32-6E7B-1C4C-871F-581A45C99788}" type="presParOf" srcId="{CC5948C2-8195-AD4F-9C42-B9DC151D9CF8}" destId="{E375B971-28DD-1849-A602-5947D5F6D1F7}" srcOrd="2" destOrd="0" presId="urn:microsoft.com/office/officeart/2008/layout/NameandTitleOrganizationalChart"/>
    <dgm:cxn modelId="{F7B2CE85-37A8-8A4B-BAFB-B72D43FB27D5}" type="presParOf" srcId="{88A77C1C-4163-4E41-99CE-50C7E93B0374}" destId="{D3EBFBBA-6541-5D4F-9856-D533510FC1EF}" srcOrd="4" destOrd="0" presId="urn:microsoft.com/office/officeart/2008/layout/NameandTitleOrganizationalChart"/>
    <dgm:cxn modelId="{2158C20C-A4F7-114C-A193-D30FE8EA6EE7}" type="presParOf" srcId="{88A77C1C-4163-4E41-99CE-50C7E93B0374}" destId="{A178C5DB-6EB9-1844-8AB8-16B6D4023EEA}" srcOrd="5" destOrd="0" presId="urn:microsoft.com/office/officeart/2008/layout/NameandTitleOrganizationalChart"/>
    <dgm:cxn modelId="{F163B16A-BD0A-0946-B85E-712F72C3ADF2}" type="presParOf" srcId="{A178C5DB-6EB9-1844-8AB8-16B6D4023EEA}" destId="{4E387DB5-6040-3043-B5EB-41AE0B7B9239}" srcOrd="0" destOrd="0" presId="urn:microsoft.com/office/officeart/2008/layout/NameandTitleOrganizationalChart"/>
    <dgm:cxn modelId="{0589DF52-3382-8043-9F86-85BB4E24BDFD}" type="presParOf" srcId="{4E387DB5-6040-3043-B5EB-41AE0B7B9239}" destId="{065D597F-76ED-8E48-8F51-88633850DE95}" srcOrd="0" destOrd="0" presId="urn:microsoft.com/office/officeart/2008/layout/NameandTitleOrganizationalChart"/>
    <dgm:cxn modelId="{5E8CDFE3-BA2B-FA40-906A-1364F2E4D7D5}" type="presParOf" srcId="{4E387DB5-6040-3043-B5EB-41AE0B7B9239}" destId="{F4E16C72-A242-3D49-B191-A99BA0A522AE}" srcOrd="1" destOrd="0" presId="urn:microsoft.com/office/officeart/2008/layout/NameandTitleOrganizationalChart"/>
    <dgm:cxn modelId="{B1A15882-E12A-5049-B8AF-B21D514E0DAC}" type="presParOf" srcId="{4E387DB5-6040-3043-B5EB-41AE0B7B9239}" destId="{6D1AB424-C154-9A41-ADFC-BDF0F86B3B58}" srcOrd="2" destOrd="0" presId="urn:microsoft.com/office/officeart/2008/layout/NameandTitleOrganizationalChart"/>
    <dgm:cxn modelId="{7FEB9C08-ACA6-8A4D-AF53-5EF9A6918930}" type="presParOf" srcId="{A178C5DB-6EB9-1844-8AB8-16B6D4023EEA}" destId="{2FA010D1-14F0-DC46-A0A5-013E1BA0408F}" srcOrd="1" destOrd="0" presId="urn:microsoft.com/office/officeart/2008/layout/NameandTitleOrganizationalChart"/>
    <dgm:cxn modelId="{339D4491-CA87-C747-9C31-DD6DBD149F55}" type="presParOf" srcId="{A178C5DB-6EB9-1844-8AB8-16B6D4023EEA}" destId="{2027253A-4392-944F-8EAB-57CF86594FAB}" srcOrd="2" destOrd="0" presId="urn:microsoft.com/office/officeart/2008/layout/NameandTitleOrganizationalChart"/>
    <dgm:cxn modelId="{E8D9390F-1FDD-004D-A641-9B123057BDC6}" type="presParOf" srcId="{88A77C1C-4163-4E41-99CE-50C7E93B0374}" destId="{6EFBC1B9-A6D3-7B48-81F7-31A84DC52A1D}" srcOrd="6" destOrd="0" presId="urn:microsoft.com/office/officeart/2008/layout/NameandTitleOrganizationalChart"/>
    <dgm:cxn modelId="{9A5F1D26-12F7-084D-9029-4185FBFD40FE}" type="presParOf" srcId="{88A77C1C-4163-4E41-99CE-50C7E93B0374}" destId="{B98C6A41-669F-8D44-81E8-A6DE3ED416D3}" srcOrd="7" destOrd="0" presId="urn:microsoft.com/office/officeart/2008/layout/NameandTitleOrganizationalChart"/>
    <dgm:cxn modelId="{B1BC5230-EFB9-8B44-8B05-1983B49044CF}" type="presParOf" srcId="{B98C6A41-669F-8D44-81E8-A6DE3ED416D3}" destId="{F590ECC9-21BC-044F-BBAB-61FDEA4213B4}" srcOrd="0" destOrd="0" presId="urn:microsoft.com/office/officeart/2008/layout/NameandTitleOrganizationalChart"/>
    <dgm:cxn modelId="{AB4EE8B8-29DC-9C43-BB0E-B5B9A790F207}" type="presParOf" srcId="{F590ECC9-21BC-044F-BBAB-61FDEA4213B4}" destId="{EAD9730D-7A40-B54E-A300-0DD1AA7B64E8}" srcOrd="0" destOrd="0" presId="urn:microsoft.com/office/officeart/2008/layout/NameandTitleOrganizationalChart"/>
    <dgm:cxn modelId="{483088FB-CE52-654B-A164-31AB73326932}" type="presParOf" srcId="{F590ECC9-21BC-044F-BBAB-61FDEA4213B4}" destId="{A122D67E-A1D4-5747-9D26-BE85EE519803}" srcOrd="1" destOrd="0" presId="urn:microsoft.com/office/officeart/2008/layout/NameandTitleOrganizationalChart"/>
    <dgm:cxn modelId="{4DFDB792-ACE9-CE4A-B95D-5490F981B5FE}" type="presParOf" srcId="{F590ECC9-21BC-044F-BBAB-61FDEA4213B4}" destId="{C43C6381-C80D-8342-B30D-3535648DD543}" srcOrd="2" destOrd="0" presId="urn:microsoft.com/office/officeart/2008/layout/NameandTitleOrganizationalChart"/>
    <dgm:cxn modelId="{CD958B5F-FDD4-9041-9397-39D293D0D9F5}" type="presParOf" srcId="{B98C6A41-669F-8D44-81E8-A6DE3ED416D3}" destId="{5FF2CCE9-A524-FD49-98CF-01449CFDCC31}" srcOrd="1" destOrd="0" presId="urn:microsoft.com/office/officeart/2008/layout/NameandTitleOrganizationalChart"/>
    <dgm:cxn modelId="{030F2729-CDE1-4D4D-8E2D-0C5FB0E97897}" type="presParOf" srcId="{B98C6A41-669F-8D44-81E8-A6DE3ED416D3}" destId="{FAB16C72-F89F-E340-ABDC-B5C1A26EC2FC}" srcOrd="2" destOrd="0" presId="urn:microsoft.com/office/officeart/2008/layout/NameandTitleOrganizationalChart"/>
    <dgm:cxn modelId="{8CEC60BE-6C8B-C84F-9917-FACC6724F65D}" type="presParOf" srcId="{F4A66B36-3F2F-FC4C-9857-829AC8C807B3}" destId="{4792C7E7-450D-1A4A-A126-D73A8648B285}" srcOrd="2" destOrd="0" presId="urn:microsoft.com/office/officeart/2008/layout/NameandTitleOrganizationalChart"/>
    <dgm:cxn modelId="{4D058D2F-72B7-0046-8A30-6DA54ECA974F}" type="presParOf" srcId="{4792C7E7-450D-1A4A-A126-D73A8648B285}" destId="{8F620DD2-EE76-954B-B3A0-8E256FEECA92}" srcOrd="0" destOrd="0" presId="urn:microsoft.com/office/officeart/2008/layout/NameandTitleOrganizationalChart"/>
    <dgm:cxn modelId="{4A5F9325-172F-A947-A1E5-A368C5DE22E4}" type="presParOf" srcId="{4792C7E7-450D-1A4A-A126-D73A8648B285}" destId="{933719AD-0B81-874F-BFDD-8283834DC35C}" srcOrd="1" destOrd="0" presId="urn:microsoft.com/office/officeart/2008/layout/NameandTitleOrganizationalChart"/>
    <dgm:cxn modelId="{74C6F018-0255-2246-A2E1-C599281A5318}" type="presParOf" srcId="{933719AD-0B81-874F-BFDD-8283834DC35C}" destId="{79EFEDCC-9292-194F-8E3B-DB820181F7DF}" srcOrd="0" destOrd="0" presId="urn:microsoft.com/office/officeart/2008/layout/NameandTitleOrganizationalChart"/>
    <dgm:cxn modelId="{0B9DD6B3-F7ED-0340-BD38-5695E149E147}" type="presParOf" srcId="{79EFEDCC-9292-194F-8E3B-DB820181F7DF}" destId="{5437E373-8B3B-614E-AA4B-FC67FF227354}" srcOrd="0" destOrd="0" presId="urn:microsoft.com/office/officeart/2008/layout/NameandTitleOrganizationalChart"/>
    <dgm:cxn modelId="{C5F71377-2A8E-B949-A04C-EC8B1162C481}" type="presParOf" srcId="{79EFEDCC-9292-194F-8E3B-DB820181F7DF}" destId="{27DFFDB5-817D-0D43-910C-09ACBDB215AA}" srcOrd="1" destOrd="0" presId="urn:microsoft.com/office/officeart/2008/layout/NameandTitleOrganizationalChart"/>
    <dgm:cxn modelId="{9FA95C0C-B15E-1149-9795-B1609F87D164}" type="presParOf" srcId="{79EFEDCC-9292-194F-8E3B-DB820181F7DF}" destId="{9C7D0554-6AE5-E844-9AF5-AE0EACCDAF2C}" srcOrd="2" destOrd="0" presId="urn:microsoft.com/office/officeart/2008/layout/NameandTitleOrganizationalChart"/>
    <dgm:cxn modelId="{437C7A3C-9B5E-8748-807A-FCD0F9749316}" type="presParOf" srcId="{933719AD-0B81-874F-BFDD-8283834DC35C}" destId="{D118DEAB-4152-C94A-A5E4-99AC901CBBCE}" srcOrd="1" destOrd="0" presId="urn:microsoft.com/office/officeart/2008/layout/NameandTitleOrganizationalChart"/>
    <dgm:cxn modelId="{B9EE6513-A3E7-704C-BFCD-56F502E5BC1A}" type="presParOf" srcId="{933719AD-0B81-874F-BFDD-8283834DC35C}" destId="{03CA4E84-53DC-A140-8E95-96BA3EB1A44D}" srcOrd="2" destOrd="0" presId="urn:microsoft.com/office/officeart/2008/layout/NameandTitleOrganizationalChart"/>
    <dgm:cxn modelId="{58A03612-0A48-4244-98D7-878175A390FD}" type="presParOf" srcId="{4792C7E7-450D-1A4A-A126-D73A8648B285}" destId="{84B0F055-755F-AD43-BB35-2A0B1FFB6FF0}" srcOrd="2" destOrd="0" presId="urn:microsoft.com/office/officeart/2008/layout/NameandTitleOrganizationalChart"/>
    <dgm:cxn modelId="{1BF4C090-3119-D447-B572-9C8729BD004F}" type="presParOf" srcId="{4792C7E7-450D-1A4A-A126-D73A8648B285}" destId="{ACBB5718-6AEF-9545-8AEB-D2393E4312FF}" srcOrd="3" destOrd="0" presId="urn:microsoft.com/office/officeart/2008/layout/NameandTitleOrganizationalChart"/>
    <dgm:cxn modelId="{4539E3CA-E388-9444-A9D8-D03C60B21A9F}" type="presParOf" srcId="{ACBB5718-6AEF-9545-8AEB-D2393E4312FF}" destId="{E143BD5D-204B-7F40-8EF7-C3033D085706}" srcOrd="0" destOrd="0" presId="urn:microsoft.com/office/officeart/2008/layout/NameandTitleOrganizationalChart"/>
    <dgm:cxn modelId="{5AFBF27F-B8E3-E04A-8FC6-8DC8E07A6374}" type="presParOf" srcId="{E143BD5D-204B-7F40-8EF7-C3033D085706}" destId="{D64D7961-D93E-2E44-A162-5CC8AFD5606C}" srcOrd="0" destOrd="0" presId="urn:microsoft.com/office/officeart/2008/layout/NameandTitleOrganizationalChart"/>
    <dgm:cxn modelId="{613AC5D6-3D15-DB4B-AEF6-8FC7700BB4A6}" type="presParOf" srcId="{E143BD5D-204B-7F40-8EF7-C3033D085706}" destId="{26691D61-4378-A94C-A447-FB3C1BC4F916}" srcOrd="1" destOrd="0" presId="urn:microsoft.com/office/officeart/2008/layout/NameandTitleOrganizationalChart"/>
    <dgm:cxn modelId="{3C3A35C7-E107-FE43-8C50-A4BFE97B89DB}" type="presParOf" srcId="{E143BD5D-204B-7F40-8EF7-C3033D085706}" destId="{93CAC67E-DC53-B94A-AF49-11754812796C}" srcOrd="2" destOrd="0" presId="urn:microsoft.com/office/officeart/2008/layout/NameandTitleOrganizationalChart"/>
    <dgm:cxn modelId="{CC2A1D01-A4C3-D248-BD23-5C7FB845D15C}" type="presParOf" srcId="{ACBB5718-6AEF-9545-8AEB-D2393E4312FF}" destId="{C18E1133-D083-8B44-9DF4-E6A5FC564824}" srcOrd="1" destOrd="0" presId="urn:microsoft.com/office/officeart/2008/layout/NameandTitleOrganizationalChart"/>
    <dgm:cxn modelId="{CB2BCFB9-4F4C-EA40-9411-E1CC92FB3769}" type="presParOf" srcId="{ACBB5718-6AEF-9545-8AEB-D2393E4312FF}" destId="{7AB31563-E558-3D4B-922A-EEF583BB728F}" srcOrd="2" destOrd="0" presId="urn:microsoft.com/office/officeart/2008/layout/NameandTitleOrganizationalChart"/>
    <dgm:cxn modelId="{C53CDE76-5A94-F345-AE0C-CCDCF9DCD53A}" type="presParOf" srcId="{4792C7E7-450D-1A4A-A126-D73A8648B285}" destId="{A3B057A9-DFF4-1245-A6BF-80C021CE2E4A}" srcOrd="4" destOrd="0" presId="urn:microsoft.com/office/officeart/2008/layout/NameandTitleOrganizationalChart"/>
    <dgm:cxn modelId="{E7FD7D08-6C53-244B-A7CD-4E9E09B1C91E}" type="presParOf" srcId="{4792C7E7-450D-1A4A-A126-D73A8648B285}" destId="{2F00EFE4-79ED-9740-A363-7F134D463C7F}" srcOrd="5" destOrd="0" presId="urn:microsoft.com/office/officeart/2008/layout/NameandTitleOrganizationalChart"/>
    <dgm:cxn modelId="{72749177-D27E-D64D-AF4D-A129CDB89920}" type="presParOf" srcId="{2F00EFE4-79ED-9740-A363-7F134D463C7F}" destId="{5DCFB7B0-8030-3542-AA4B-E2C8C2ADE988}" srcOrd="0" destOrd="0" presId="urn:microsoft.com/office/officeart/2008/layout/NameandTitleOrganizationalChart"/>
    <dgm:cxn modelId="{DCB3633E-57F6-C24C-90D5-50F8675C2B96}" type="presParOf" srcId="{5DCFB7B0-8030-3542-AA4B-E2C8C2ADE988}" destId="{24A1240F-A392-974C-A524-C11046C26EB7}" srcOrd="0" destOrd="0" presId="urn:microsoft.com/office/officeart/2008/layout/NameandTitleOrganizationalChart"/>
    <dgm:cxn modelId="{46FEBC4D-6910-974D-8113-6C96E6110BCA}" type="presParOf" srcId="{5DCFB7B0-8030-3542-AA4B-E2C8C2ADE988}" destId="{0BA80032-FA9E-6846-84A8-DF27338D511C}" srcOrd="1" destOrd="0" presId="urn:microsoft.com/office/officeart/2008/layout/NameandTitleOrganizationalChart"/>
    <dgm:cxn modelId="{606AFDC6-0CE1-D84C-B4A7-8E40AB630BC0}" type="presParOf" srcId="{5DCFB7B0-8030-3542-AA4B-E2C8C2ADE988}" destId="{51B77789-DD22-E945-8123-9D6981A44192}" srcOrd="2" destOrd="0" presId="urn:microsoft.com/office/officeart/2008/layout/NameandTitleOrganizationalChart"/>
    <dgm:cxn modelId="{2491A7E1-41B2-6241-A608-ED9175348240}" type="presParOf" srcId="{2F00EFE4-79ED-9740-A363-7F134D463C7F}" destId="{39DB2FA2-78A5-0D4A-868F-B5E2D0C0843F}" srcOrd="1" destOrd="0" presId="urn:microsoft.com/office/officeart/2008/layout/NameandTitleOrganizationalChart"/>
    <dgm:cxn modelId="{70B87ABC-8E30-4743-93C0-C4FBCAC0B967}" type="presParOf" srcId="{2F00EFE4-79ED-9740-A363-7F134D463C7F}" destId="{7AC7C47D-C09F-A34A-A8F6-B5212E3ECF33}" srcOrd="2" destOrd="0" presId="urn:microsoft.com/office/officeart/2008/layout/NameandTitleOrganizationalChart"/>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B08703A-7F89-0746-9E5E-16CB76277529}" type="doc">
      <dgm:prSet loTypeId="urn:microsoft.com/office/officeart/2008/layout/NameandTitleOrganizationalChart" loCatId="" qsTypeId="urn:microsoft.com/office/officeart/2005/8/quickstyle/simple1" qsCatId="simple" csTypeId="urn:microsoft.com/office/officeart/2005/8/colors/accent0_3" csCatId="mainScheme" phldr="1"/>
      <dgm:spPr/>
      <dgm:t>
        <a:bodyPr/>
        <a:lstStyle/>
        <a:p>
          <a:endParaRPr lang="en-US"/>
        </a:p>
      </dgm:t>
    </dgm:pt>
    <dgm:pt modelId="{9DF8C793-5FD9-9B43-A6FB-3F051C39ED2E}">
      <dgm:prSet phldrT="[Text]" custT="1"/>
      <dgm:spPr/>
      <dgm:t>
        <a:bodyPr/>
        <a:lstStyle/>
        <a:p>
          <a:r>
            <a:rPr lang="en-US" sz="1100"/>
            <a:t>Incident Commander</a:t>
          </a:r>
        </a:p>
      </dgm:t>
    </dgm:pt>
    <dgm:pt modelId="{13601371-4F17-1D41-9FB9-4FFC8A4AF33B}" type="parTrans" cxnId="{096CAA49-85A8-F64F-ADD9-71FF5C2A3F80}">
      <dgm:prSet/>
      <dgm:spPr/>
      <dgm:t>
        <a:bodyPr/>
        <a:lstStyle/>
        <a:p>
          <a:endParaRPr lang="en-US" sz="1400"/>
        </a:p>
      </dgm:t>
    </dgm:pt>
    <dgm:pt modelId="{04A84359-02A0-3742-B80D-5110053C40D8}" type="sibTrans" cxnId="{096CAA49-85A8-F64F-ADD9-71FF5C2A3F80}">
      <dgm:prSet custT="1"/>
      <dgm:spPr/>
      <dgm:t>
        <a:bodyPr/>
        <a:lstStyle/>
        <a:p>
          <a:endParaRPr lang="en-US" sz="1000"/>
        </a:p>
      </dgm:t>
    </dgm:pt>
    <dgm:pt modelId="{A52AF142-4553-3444-BA0D-9D7BF48F3297}" type="asst">
      <dgm:prSet phldrT="[Text]" custT="1"/>
      <dgm:spPr/>
      <dgm:t>
        <a:bodyPr/>
        <a:lstStyle/>
        <a:p>
          <a:r>
            <a:rPr lang="en-US" sz="1100"/>
            <a:t>PIO</a:t>
          </a:r>
        </a:p>
      </dgm:t>
    </dgm:pt>
    <dgm:pt modelId="{7CD47511-B18B-C848-A981-8E226ADF5F13}" type="parTrans" cxnId="{98580E18-6BB3-B247-B96D-F82759178E92}">
      <dgm:prSet/>
      <dgm:spPr/>
      <dgm:t>
        <a:bodyPr/>
        <a:lstStyle/>
        <a:p>
          <a:endParaRPr lang="en-US" sz="1400"/>
        </a:p>
      </dgm:t>
    </dgm:pt>
    <dgm:pt modelId="{2A3AE16E-5B74-C94A-AA64-C0B06D852AF7}" type="sibTrans" cxnId="{98580E18-6BB3-B247-B96D-F82759178E92}">
      <dgm:prSet custT="1"/>
      <dgm:spPr/>
      <dgm:t>
        <a:bodyPr/>
        <a:lstStyle/>
        <a:p>
          <a:endParaRPr lang="en-US" sz="1000"/>
        </a:p>
      </dgm:t>
    </dgm:pt>
    <dgm:pt modelId="{38CA9061-A0C6-AD4F-AE39-385EEEFCB648}">
      <dgm:prSet phldrT="[Text]" custT="1"/>
      <dgm:spPr/>
      <dgm:t>
        <a:bodyPr/>
        <a:lstStyle/>
        <a:p>
          <a:r>
            <a:rPr lang="en-US" sz="1100"/>
            <a:t>Operations</a:t>
          </a:r>
        </a:p>
      </dgm:t>
    </dgm:pt>
    <dgm:pt modelId="{18C17F76-A8CA-A544-ABCF-541615D8E1CC}" type="parTrans" cxnId="{6FB78D20-FEAC-E541-81C3-DA6E67A15C89}">
      <dgm:prSet/>
      <dgm:spPr/>
      <dgm:t>
        <a:bodyPr/>
        <a:lstStyle/>
        <a:p>
          <a:endParaRPr lang="en-US" sz="1400"/>
        </a:p>
      </dgm:t>
    </dgm:pt>
    <dgm:pt modelId="{34E12AFB-D155-1846-ABD3-136D580F313B}" type="sibTrans" cxnId="{6FB78D20-FEAC-E541-81C3-DA6E67A15C89}">
      <dgm:prSet custT="1"/>
      <dgm:spPr/>
      <dgm:t>
        <a:bodyPr/>
        <a:lstStyle/>
        <a:p>
          <a:endParaRPr lang="en-US" sz="1000"/>
        </a:p>
      </dgm:t>
    </dgm:pt>
    <dgm:pt modelId="{594C632F-BF44-2F4F-AFC6-1947360CB3D9}">
      <dgm:prSet phldrT="[Text]" custT="1"/>
      <dgm:spPr/>
      <dgm:t>
        <a:bodyPr/>
        <a:lstStyle/>
        <a:p>
          <a:r>
            <a:rPr lang="en-US" sz="1100"/>
            <a:t>Logistics</a:t>
          </a:r>
        </a:p>
      </dgm:t>
    </dgm:pt>
    <dgm:pt modelId="{F7A51554-5D7C-4F4C-8157-FAF3A020540A}" type="parTrans" cxnId="{5EC185AF-0D12-F642-ABF4-5714650F2858}">
      <dgm:prSet/>
      <dgm:spPr/>
      <dgm:t>
        <a:bodyPr/>
        <a:lstStyle/>
        <a:p>
          <a:endParaRPr lang="en-US" sz="1400"/>
        </a:p>
      </dgm:t>
    </dgm:pt>
    <dgm:pt modelId="{60E5C660-C904-4F4B-8AF1-640FA2660BFF}" type="sibTrans" cxnId="{5EC185AF-0D12-F642-ABF4-5714650F2858}">
      <dgm:prSet custT="1"/>
      <dgm:spPr/>
      <dgm:t>
        <a:bodyPr/>
        <a:lstStyle/>
        <a:p>
          <a:endParaRPr lang="en-US" sz="1000"/>
        </a:p>
      </dgm:t>
    </dgm:pt>
    <dgm:pt modelId="{BD580F70-CA18-3D4D-8719-52C799E1B40B}">
      <dgm:prSet phldrT="[Text]" custT="1"/>
      <dgm:spPr/>
      <dgm:t>
        <a:bodyPr/>
        <a:lstStyle/>
        <a:p>
          <a:r>
            <a:rPr lang="en-US" sz="1100"/>
            <a:t>Planning</a:t>
          </a:r>
        </a:p>
      </dgm:t>
    </dgm:pt>
    <dgm:pt modelId="{3C0152B9-3E87-E546-8D96-D2D31C45B406}" type="parTrans" cxnId="{1A11F6D4-B64F-434F-950D-2F137CE1EDEB}">
      <dgm:prSet/>
      <dgm:spPr/>
      <dgm:t>
        <a:bodyPr/>
        <a:lstStyle/>
        <a:p>
          <a:endParaRPr lang="en-US" sz="1400"/>
        </a:p>
      </dgm:t>
    </dgm:pt>
    <dgm:pt modelId="{D72FE5E9-BDF2-644A-98B2-0071EA02296F}" type="sibTrans" cxnId="{1A11F6D4-B64F-434F-950D-2F137CE1EDEB}">
      <dgm:prSet custT="1"/>
      <dgm:spPr/>
      <dgm:t>
        <a:bodyPr/>
        <a:lstStyle/>
        <a:p>
          <a:endParaRPr lang="en-US" sz="1000"/>
        </a:p>
      </dgm:t>
    </dgm:pt>
    <dgm:pt modelId="{0DA01866-7CBE-7448-9FA7-8BBF04C7BBB4}" type="asst">
      <dgm:prSet phldrT="[Text]" custT="1"/>
      <dgm:spPr/>
      <dgm:t>
        <a:bodyPr/>
        <a:lstStyle/>
        <a:p>
          <a:r>
            <a:rPr lang="en-US" sz="1100"/>
            <a:t>Safety Officer</a:t>
          </a:r>
        </a:p>
      </dgm:t>
    </dgm:pt>
    <dgm:pt modelId="{F5C1EE45-EEB5-B144-A3B6-B7F6E58E2956}" type="parTrans" cxnId="{E9D38DB7-4BC1-8249-9AD7-1DC7671A83F8}">
      <dgm:prSet/>
      <dgm:spPr/>
      <dgm:t>
        <a:bodyPr/>
        <a:lstStyle/>
        <a:p>
          <a:endParaRPr lang="en-US" sz="1400"/>
        </a:p>
      </dgm:t>
    </dgm:pt>
    <dgm:pt modelId="{E2A9D608-421F-404C-8383-567EF94EFE25}" type="sibTrans" cxnId="{E9D38DB7-4BC1-8249-9AD7-1DC7671A83F8}">
      <dgm:prSet custT="1"/>
      <dgm:spPr/>
      <dgm:t>
        <a:bodyPr/>
        <a:lstStyle/>
        <a:p>
          <a:endParaRPr lang="en-US" sz="1000"/>
        </a:p>
      </dgm:t>
    </dgm:pt>
    <dgm:pt modelId="{C210C80A-4DDB-3B4D-A682-5F532DEE9381}" type="asst">
      <dgm:prSet phldrT="[Text]" custT="1"/>
      <dgm:spPr/>
      <dgm:t>
        <a:bodyPr/>
        <a:lstStyle/>
        <a:p>
          <a:r>
            <a:rPr lang="en-US" sz="1100"/>
            <a:t>Liaison</a:t>
          </a:r>
        </a:p>
      </dgm:t>
    </dgm:pt>
    <dgm:pt modelId="{2FD6E105-36DF-F441-BE7F-34E6C5006929}" type="parTrans" cxnId="{76964DC3-F27B-754B-8ABB-BBDCC67A4FF4}">
      <dgm:prSet/>
      <dgm:spPr/>
      <dgm:t>
        <a:bodyPr/>
        <a:lstStyle/>
        <a:p>
          <a:endParaRPr lang="en-US" sz="1400"/>
        </a:p>
      </dgm:t>
    </dgm:pt>
    <dgm:pt modelId="{462FA30D-C99D-5649-AFB0-DDE0CB6A9884}" type="sibTrans" cxnId="{76964DC3-F27B-754B-8ABB-BBDCC67A4FF4}">
      <dgm:prSet custT="1"/>
      <dgm:spPr/>
      <dgm:t>
        <a:bodyPr/>
        <a:lstStyle/>
        <a:p>
          <a:endParaRPr lang="en-US" sz="1000"/>
        </a:p>
      </dgm:t>
    </dgm:pt>
    <dgm:pt modelId="{873CA6A0-15B0-264C-85FB-F007D4CC9B48}">
      <dgm:prSet phldrT="[Text]" custT="1"/>
      <dgm:spPr/>
      <dgm:t>
        <a:bodyPr/>
        <a:lstStyle/>
        <a:p>
          <a:r>
            <a:rPr lang="en-US" sz="1100"/>
            <a:t>Fiance/Admin</a:t>
          </a:r>
        </a:p>
      </dgm:t>
    </dgm:pt>
    <dgm:pt modelId="{23ADA8F7-3A6E-ED4B-B2BA-3B193E0C0A11}" type="parTrans" cxnId="{A8394DBB-E0FE-0049-AF00-017628C76343}">
      <dgm:prSet/>
      <dgm:spPr/>
      <dgm:t>
        <a:bodyPr/>
        <a:lstStyle/>
        <a:p>
          <a:endParaRPr lang="en-US" sz="1400"/>
        </a:p>
      </dgm:t>
    </dgm:pt>
    <dgm:pt modelId="{F264A734-EFFC-7943-B776-D891D4362FCF}" type="sibTrans" cxnId="{A8394DBB-E0FE-0049-AF00-017628C76343}">
      <dgm:prSet custT="1"/>
      <dgm:spPr/>
      <dgm:t>
        <a:bodyPr/>
        <a:lstStyle/>
        <a:p>
          <a:endParaRPr lang="en-US" sz="1000"/>
        </a:p>
      </dgm:t>
    </dgm:pt>
    <dgm:pt modelId="{4967978D-F7C0-0A48-8BE5-D9DDC1AA9D26}" type="pres">
      <dgm:prSet presAssocID="{DB08703A-7F89-0746-9E5E-16CB76277529}" presName="hierChild1" presStyleCnt="0">
        <dgm:presLayoutVars>
          <dgm:orgChart val="1"/>
          <dgm:chPref val="1"/>
          <dgm:dir/>
          <dgm:animOne val="branch"/>
          <dgm:animLvl val="lvl"/>
          <dgm:resizeHandles/>
        </dgm:presLayoutVars>
      </dgm:prSet>
      <dgm:spPr/>
    </dgm:pt>
    <dgm:pt modelId="{F4A66B36-3F2F-FC4C-9857-829AC8C807B3}" type="pres">
      <dgm:prSet presAssocID="{9DF8C793-5FD9-9B43-A6FB-3F051C39ED2E}" presName="hierRoot1" presStyleCnt="0">
        <dgm:presLayoutVars>
          <dgm:hierBranch val="init"/>
        </dgm:presLayoutVars>
      </dgm:prSet>
      <dgm:spPr/>
    </dgm:pt>
    <dgm:pt modelId="{89FF0464-0EBD-6047-851F-FBD51032275B}" type="pres">
      <dgm:prSet presAssocID="{9DF8C793-5FD9-9B43-A6FB-3F051C39ED2E}" presName="rootComposite1" presStyleCnt="0"/>
      <dgm:spPr/>
    </dgm:pt>
    <dgm:pt modelId="{0019A201-81D0-CD46-9CD6-A1182BBC2F83}" type="pres">
      <dgm:prSet presAssocID="{9DF8C793-5FD9-9B43-A6FB-3F051C39ED2E}" presName="rootText1" presStyleLbl="node0" presStyleIdx="0" presStyleCnt="1" custScaleX="165523">
        <dgm:presLayoutVars>
          <dgm:chMax/>
          <dgm:chPref val="3"/>
        </dgm:presLayoutVars>
      </dgm:prSet>
      <dgm:spPr/>
    </dgm:pt>
    <dgm:pt modelId="{5163ED7C-80F3-624F-949B-54F1C0877EF1}" type="pres">
      <dgm:prSet presAssocID="{9DF8C793-5FD9-9B43-A6FB-3F051C39ED2E}" presName="titleText1" presStyleLbl="fgAcc0" presStyleIdx="0" presStyleCnt="1">
        <dgm:presLayoutVars>
          <dgm:chMax val="0"/>
          <dgm:chPref val="0"/>
        </dgm:presLayoutVars>
      </dgm:prSet>
      <dgm:spPr/>
    </dgm:pt>
    <dgm:pt modelId="{239293BF-3D38-9049-B12F-D6A66AEA032A}" type="pres">
      <dgm:prSet presAssocID="{9DF8C793-5FD9-9B43-A6FB-3F051C39ED2E}" presName="rootConnector1" presStyleLbl="node1" presStyleIdx="0" presStyleCnt="4"/>
      <dgm:spPr/>
    </dgm:pt>
    <dgm:pt modelId="{88A77C1C-4163-4E41-99CE-50C7E93B0374}" type="pres">
      <dgm:prSet presAssocID="{9DF8C793-5FD9-9B43-A6FB-3F051C39ED2E}" presName="hierChild2" presStyleCnt="0"/>
      <dgm:spPr/>
    </dgm:pt>
    <dgm:pt modelId="{871B9829-D41F-6249-A499-A5F7ADFC0F25}" type="pres">
      <dgm:prSet presAssocID="{18C17F76-A8CA-A544-ABCF-541615D8E1CC}" presName="Name37" presStyleLbl="parChTrans1D2" presStyleIdx="0" presStyleCnt="7"/>
      <dgm:spPr/>
    </dgm:pt>
    <dgm:pt modelId="{D941780E-ED42-8A4D-99F9-F0E8C770A902}" type="pres">
      <dgm:prSet presAssocID="{38CA9061-A0C6-AD4F-AE39-385EEEFCB648}" presName="hierRoot2" presStyleCnt="0">
        <dgm:presLayoutVars>
          <dgm:hierBranch val="init"/>
        </dgm:presLayoutVars>
      </dgm:prSet>
      <dgm:spPr/>
    </dgm:pt>
    <dgm:pt modelId="{D27B2DF8-440A-6A45-97A4-410FE5CF50DA}" type="pres">
      <dgm:prSet presAssocID="{38CA9061-A0C6-AD4F-AE39-385EEEFCB648}" presName="rootComposite" presStyleCnt="0"/>
      <dgm:spPr/>
    </dgm:pt>
    <dgm:pt modelId="{E1B44042-80CC-6C45-A4B9-51C1D68E6064}" type="pres">
      <dgm:prSet presAssocID="{38CA9061-A0C6-AD4F-AE39-385EEEFCB648}" presName="rootText" presStyleLbl="node1" presStyleIdx="0" presStyleCnt="4">
        <dgm:presLayoutVars>
          <dgm:chMax/>
          <dgm:chPref val="3"/>
        </dgm:presLayoutVars>
      </dgm:prSet>
      <dgm:spPr/>
    </dgm:pt>
    <dgm:pt modelId="{563935D4-7EDF-CE45-93D4-C9A564BF073D}" type="pres">
      <dgm:prSet presAssocID="{38CA9061-A0C6-AD4F-AE39-385EEEFCB648}" presName="titleText2" presStyleLbl="fgAcc1" presStyleIdx="0" presStyleCnt="4">
        <dgm:presLayoutVars>
          <dgm:chMax val="0"/>
          <dgm:chPref val="0"/>
        </dgm:presLayoutVars>
      </dgm:prSet>
      <dgm:spPr/>
    </dgm:pt>
    <dgm:pt modelId="{D8B3FD94-7ADA-8542-8657-CFE7B56EF60E}" type="pres">
      <dgm:prSet presAssocID="{38CA9061-A0C6-AD4F-AE39-385EEEFCB648}" presName="rootConnector" presStyleLbl="node2" presStyleIdx="0" presStyleCnt="0"/>
      <dgm:spPr/>
    </dgm:pt>
    <dgm:pt modelId="{DED85DC6-E442-E94E-9A15-731593B296EA}" type="pres">
      <dgm:prSet presAssocID="{38CA9061-A0C6-AD4F-AE39-385EEEFCB648}" presName="hierChild4" presStyleCnt="0"/>
      <dgm:spPr/>
    </dgm:pt>
    <dgm:pt modelId="{0F666E06-89DD-C943-B573-DCF391C79924}" type="pres">
      <dgm:prSet presAssocID="{38CA9061-A0C6-AD4F-AE39-385EEEFCB648}" presName="hierChild5" presStyleCnt="0"/>
      <dgm:spPr/>
    </dgm:pt>
    <dgm:pt modelId="{6C942F41-FAA5-0145-8619-28B8B9775AEB}" type="pres">
      <dgm:prSet presAssocID="{F7A51554-5D7C-4F4C-8157-FAF3A020540A}" presName="Name37" presStyleLbl="parChTrans1D2" presStyleIdx="1" presStyleCnt="7"/>
      <dgm:spPr/>
    </dgm:pt>
    <dgm:pt modelId="{CC5948C2-8195-AD4F-9C42-B9DC151D9CF8}" type="pres">
      <dgm:prSet presAssocID="{594C632F-BF44-2F4F-AFC6-1947360CB3D9}" presName="hierRoot2" presStyleCnt="0">
        <dgm:presLayoutVars>
          <dgm:hierBranch val="init"/>
        </dgm:presLayoutVars>
      </dgm:prSet>
      <dgm:spPr/>
    </dgm:pt>
    <dgm:pt modelId="{6640DA57-E7DB-8148-83D5-A4DDB8FEA1A1}" type="pres">
      <dgm:prSet presAssocID="{594C632F-BF44-2F4F-AFC6-1947360CB3D9}" presName="rootComposite" presStyleCnt="0"/>
      <dgm:spPr/>
    </dgm:pt>
    <dgm:pt modelId="{10127B5A-4CD9-D447-B783-2C46CA42D060}" type="pres">
      <dgm:prSet presAssocID="{594C632F-BF44-2F4F-AFC6-1947360CB3D9}" presName="rootText" presStyleLbl="node1" presStyleIdx="1" presStyleCnt="4">
        <dgm:presLayoutVars>
          <dgm:chMax/>
          <dgm:chPref val="3"/>
        </dgm:presLayoutVars>
      </dgm:prSet>
      <dgm:spPr/>
    </dgm:pt>
    <dgm:pt modelId="{130DAEAD-0C81-CE4A-9AFC-49AFB9249FE2}" type="pres">
      <dgm:prSet presAssocID="{594C632F-BF44-2F4F-AFC6-1947360CB3D9}" presName="titleText2" presStyleLbl="fgAcc1" presStyleIdx="1" presStyleCnt="4">
        <dgm:presLayoutVars>
          <dgm:chMax val="0"/>
          <dgm:chPref val="0"/>
        </dgm:presLayoutVars>
      </dgm:prSet>
      <dgm:spPr/>
    </dgm:pt>
    <dgm:pt modelId="{F26DFD5F-01F3-1F44-95CA-AE4CE15F8FAD}" type="pres">
      <dgm:prSet presAssocID="{594C632F-BF44-2F4F-AFC6-1947360CB3D9}" presName="rootConnector" presStyleLbl="node2" presStyleIdx="0" presStyleCnt="0"/>
      <dgm:spPr/>
    </dgm:pt>
    <dgm:pt modelId="{A2D4E171-CF55-E848-85FE-08E92A61A20D}" type="pres">
      <dgm:prSet presAssocID="{594C632F-BF44-2F4F-AFC6-1947360CB3D9}" presName="hierChild4" presStyleCnt="0"/>
      <dgm:spPr/>
    </dgm:pt>
    <dgm:pt modelId="{E375B971-28DD-1849-A602-5947D5F6D1F7}" type="pres">
      <dgm:prSet presAssocID="{594C632F-BF44-2F4F-AFC6-1947360CB3D9}" presName="hierChild5" presStyleCnt="0"/>
      <dgm:spPr/>
    </dgm:pt>
    <dgm:pt modelId="{D3EBFBBA-6541-5D4F-9856-D533510FC1EF}" type="pres">
      <dgm:prSet presAssocID="{3C0152B9-3E87-E546-8D96-D2D31C45B406}" presName="Name37" presStyleLbl="parChTrans1D2" presStyleIdx="2" presStyleCnt="7"/>
      <dgm:spPr/>
    </dgm:pt>
    <dgm:pt modelId="{A178C5DB-6EB9-1844-8AB8-16B6D4023EEA}" type="pres">
      <dgm:prSet presAssocID="{BD580F70-CA18-3D4D-8719-52C799E1B40B}" presName="hierRoot2" presStyleCnt="0">
        <dgm:presLayoutVars>
          <dgm:hierBranch val="init"/>
        </dgm:presLayoutVars>
      </dgm:prSet>
      <dgm:spPr/>
    </dgm:pt>
    <dgm:pt modelId="{4E387DB5-6040-3043-B5EB-41AE0B7B9239}" type="pres">
      <dgm:prSet presAssocID="{BD580F70-CA18-3D4D-8719-52C799E1B40B}" presName="rootComposite" presStyleCnt="0"/>
      <dgm:spPr/>
    </dgm:pt>
    <dgm:pt modelId="{065D597F-76ED-8E48-8F51-88633850DE95}" type="pres">
      <dgm:prSet presAssocID="{BD580F70-CA18-3D4D-8719-52C799E1B40B}" presName="rootText" presStyleLbl="node1" presStyleIdx="2" presStyleCnt="4">
        <dgm:presLayoutVars>
          <dgm:chMax/>
          <dgm:chPref val="3"/>
        </dgm:presLayoutVars>
      </dgm:prSet>
      <dgm:spPr/>
    </dgm:pt>
    <dgm:pt modelId="{F4E16C72-A242-3D49-B191-A99BA0A522AE}" type="pres">
      <dgm:prSet presAssocID="{BD580F70-CA18-3D4D-8719-52C799E1B40B}" presName="titleText2" presStyleLbl="fgAcc1" presStyleIdx="2" presStyleCnt="4">
        <dgm:presLayoutVars>
          <dgm:chMax val="0"/>
          <dgm:chPref val="0"/>
        </dgm:presLayoutVars>
      </dgm:prSet>
      <dgm:spPr/>
    </dgm:pt>
    <dgm:pt modelId="{6D1AB424-C154-9A41-ADFC-BDF0F86B3B58}" type="pres">
      <dgm:prSet presAssocID="{BD580F70-CA18-3D4D-8719-52C799E1B40B}" presName="rootConnector" presStyleLbl="node2" presStyleIdx="0" presStyleCnt="0"/>
      <dgm:spPr/>
    </dgm:pt>
    <dgm:pt modelId="{2FA010D1-14F0-DC46-A0A5-013E1BA0408F}" type="pres">
      <dgm:prSet presAssocID="{BD580F70-CA18-3D4D-8719-52C799E1B40B}" presName="hierChild4" presStyleCnt="0"/>
      <dgm:spPr/>
    </dgm:pt>
    <dgm:pt modelId="{2027253A-4392-944F-8EAB-57CF86594FAB}" type="pres">
      <dgm:prSet presAssocID="{BD580F70-CA18-3D4D-8719-52C799E1B40B}" presName="hierChild5" presStyleCnt="0"/>
      <dgm:spPr/>
    </dgm:pt>
    <dgm:pt modelId="{6EFBC1B9-A6D3-7B48-81F7-31A84DC52A1D}" type="pres">
      <dgm:prSet presAssocID="{23ADA8F7-3A6E-ED4B-B2BA-3B193E0C0A11}" presName="Name37" presStyleLbl="parChTrans1D2" presStyleIdx="3" presStyleCnt="7"/>
      <dgm:spPr/>
    </dgm:pt>
    <dgm:pt modelId="{B98C6A41-669F-8D44-81E8-A6DE3ED416D3}" type="pres">
      <dgm:prSet presAssocID="{873CA6A0-15B0-264C-85FB-F007D4CC9B48}" presName="hierRoot2" presStyleCnt="0">
        <dgm:presLayoutVars>
          <dgm:hierBranch val="init"/>
        </dgm:presLayoutVars>
      </dgm:prSet>
      <dgm:spPr/>
    </dgm:pt>
    <dgm:pt modelId="{F590ECC9-21BC-044F-BBAB-61FDEA4213B4}" type="pres">
      <dgm:prSet presAssocID="{873CA6A0-15B0-264C-85FB-F007D4CC9B48}" presName="rootComposite" presStyleCnt="0"/>
      <dgm:spPr/>
    </dgm:pt>
    <dgm:pt modelId="{EAD9730D-7A40-B54E-A300-0DD1AA7B64E8}" type="pres">
      <dgm:prSet presAssocID="{873CA6A0-15B0-264C-85FB-F007D4CC9B48}" presName="rootText" presStyleLbl="node1" presStyleIdx="3" presStyleCnt="4" custScaleX="127979">
        <dgm:presLayoutVars>
          <dgm:chMax/>
          <dgm:chPref val="3"/>
        </dgm:presLayoutVars>
      </dgm:prSet>
      <dgm:spPr/>
    </dgm:pt>
    <dgm:pt modelId="{A122D67E-A1D4-5747-9D26-BE85EE519803}" type="pres">
      <dgm:prSet presAssocID="{873CA6A0-15B0-264C-85FB-F007D4CC9B48}" presName="titleText2" presStyleLbl="fgAcc1" presStyleIdx="3" presStyleCnt="4">
        <dgm:presLayoutVars>
          <dgm:chMax val="0"/>
          <dgm:chPref val="0"/>
        </dgm:presLayoutVars>
      </dgm:prSet>
      <dgm:spPr/>
    </dgm:pt>
    <dgm:pt modelId="{C43C6381-C80D-8342-B30D-3535648DD543}" type="pres">
      <dgm:prSet presAssocID="{873CA6A0-15B0-264C-85FB-F007D4CC9B48}" presName="rootConnector" presStyleLbl="node2" presStyleIdx="0" presStyleCnt="0"/>
      <dgm:spPr/>
    </dgm:pt>
    <dgm:pt modelId="{5FF2CCE9-A524-FD49-98CF-01449CFDCC31}" type="pres">
      <dgm:prSet presAssocID="{873CA6A0-15B0-264C-85FB-F007D4CC9B48}" presName="hierChild4" presStyleCnt="0"/>
      <dgm:spPr/>
    </dgm:pt>
    <dgm:pt modelId="{FAB16C72-F89F-E340-ABDC-B5C1A26EC2FC}" type="pres">
      <dgm:prSet presAssocID="{873CA6A0-15B0-264C-85FB-F007D4CC9B48}" presName="hierChild5" presStyleCnt="0"/>
      <dgm:spPr/>
    </dgm:pt>
    <dgm:pt modelId="{4792C7E7-450D-1A4A-A126-D73A8648B285}" type="pres">
      <dgm:prSet presAssocID="{9DF8C793-5FD9-9B43-A6FB-3F051C39ED2E}" presName="hierChild3" presStyleCnt="0"/>
      <dgm:spPr/>
    </dgm:pt>
    <dgm:pt modelId="{8F620DD2-EE76-954B-B3A0-8E256FEECA92}" type="pres">
      <dgm:prSet presAssocID="{7CD47511-B18B-C848-A981-8E226ADF5F13}" presName="Name96" presStyleLbl="parChTrans1D2" presStyleIdx="4" presStyleCnt="7"/>
      <dgm:spPr/>
    </dgm:pt>
    <dgm:pt modelId="{933719AD-0B81-874F-BFDD-8283834DC35C}" type="pres">
      <dgm:prSet presAssocID="{A52AF142-4553-3444-BA0D-9D7BF48F3297}" presName="hierRoot3" presStyleCnt="0">
        <dgm:presLayoutVars>
          <dgm:hierBranch val="init"/>
        </dgm:presLayoutVars>
      </dgm:prSet>
      <dgm:spPr/>
    </dgm:pt>
    <dgm:pt modelId="{79EFEDCC-9292-194F-8E3B-DB820181F7DF}" type="pres">
      <dgm:prSet presAssocID="{A52AF142-4553-3444-BA0D-9D7BF48F3297}" presName="rootComposite3" presStyleCnt="0"/>
      <dgm:spPr/>
    </dgm:pt>
    <dgm:pt modelId="{5437E373-8B3B-614E-AA4B-FC67FF227354}" type="pres">
      <dgm:prSet presAssocID="{A52AF142-4553-3444-BA0D-9D7BF48F3297}" presName="rootText3" presStyleLbl="asst1" presStyleIdx="0" presStyleCnt="3">
        <dgm:presLayoutVars>
          <dgm:chPref val="3"/>
        </dgm:presLayoutVars>
      </dgm:prSet>
      <dgm:spPr/>
    </dgm:pt>
    <dgm:pt modelId="{27DFFDB5-817D-0D43-910C-09ACBDB215AA}" type="pres">
      <dgm:prSet presAssocID="{A52AF142-4553-3444-BA0D-9D7BF48F3297}" presName="titleText3" presStyleLbl="fgAcc2" presStyleIdx="0" presStyleCnt="3">
        <dgm:presLayoutVars>
          <dgm:chMax val="0"/>
          <dgm:chPref val="0"/>
        </dgm:presLayoutVars>
      </dgm:prSet>
      <dgm:spPr/>
    </dgm:pt>
    <dgm:pt modelId="{9C7D0554-6AE5-E844-9AF5-AE0EACCDAF2C}" type="pres">
      <dgm:prSet presAssocID="{A52AF142-4553-3444-BA0D-9D7BF48F3297}" presName="rootConnector3" presStyleLbl="asst1" presStyleIdx="0" presStyleCnt="3"/>
      <dgm:spPr/>
    </dgm:pt>
    <dgm:pt modelId="{D118DEAB-4152-C94A-A5E4-99AC901CBBCE}" type="pres">
      <dgm:prSet presAssocID="{A52AF142-4553-3444-BA0D-9D7BF48F3297}" presName="hierChild6" presStyleCnt="0"/>
      <dgm:spPr/>
    </dgm:pt>
    <dgm:pt modelId="{03CA4E84-53DC-A140-8E95-96BA3EB1A44D}" type="pres">
      <dgm:prSet presAssocID="{A52AF142-4553-3444-BA0D-9D7BF48F3297}" presName="hierChild7" presStyleCnt="0"/>
      <dgm:spPr/>
    </dgm:pt>
    <dgm:pt modelId="{84B0F055-755F-AD43-BB35-2A0B1FFB6FF0}" type="pres">
      <dgm:prSet presAssocID="{F5C1EE45-EEB5-B144-A3B6-B7F6E58E2956}" presName="Name96" presStyleLbl="parChTrans1D2" presStyleIdx="5" presStyleCnt="7"/>
      <dgm:spPr/>
    </dgm:pt>
    <dgm:pt modelId="{ACBB5718-6AEF-9545-8AEB-D2393E4312FF}" type="pres">
      <dgm:prSet presAssocID="{0DA01866-7CBE-7448-9FA7-8BBF04C7BBB4}" presName="hierRoot3" presStyleCnt="0">
        <dgm:presLayoutVars>
          <dgm:hierBranch val="init"/>
        </dgm:presLayoutVars>
      </dgm:prSet>
      <dgm:spPr/>
    </dgm:pt>
    <dgm:pt modelId="{E143BD5D-204B-7F40-8EF7-C3033D085706}" type="pres">
      <dgm:prSet presAssocID="{0DA01866-7CBE-7448-9FA7-8BBF04C7BBB4}" presName="rootComposite3" presStyleCnt="0"/>
      <dgm:spPr/>
    </dgm:pt>
    <dgm:pt modelId="{D64D7961-D93E-2E44-A162-5CC8AFD5606C}" type="pres">
      <dgm:prSet presAssocID="{0DA01866-7CBE-7448-9FA7-8BBF04C7BBB4}" presName="rootText3" presStyleLbl="asst1" presStyleIdx="1" presStyleCnt="3">
        <dgm:presLayoutVars>
          <dgm:chPref val="3"/>
        </dgm:presLayoutVars>
      </dgm:prSet>
      <dgm:spPr/>
    </dgm:pt>
    <dgm:pt modelId="{26691D61-4378-A94C-A447-FB3C1BC4F916}" type="pres">
      <dgm:prSet presAssocID="{0DA01866-7CBE-7448-9FA7-8BBF04C7BBB4}" presName="titleText3" presStyleLbl="fgAcc2" presStyleIdx="1" presStyleCnt="3">
        <dgm:presLayoutVars>
          <dgm:chMax val="0"/>
          <dgm:chPref val="0"/>
        </dgm:presLayoutVars>
      </dgm:prSet>
      <dgm:spPr/>
    </dgm:pt>
    <dgm:pt modelId="{93CAC67E-DC53-B94A-AF49-11754812796C}" type="pres">
      <dgm:prSet presAssocID="{0DA01866-7CBE-7448-9FA7-8BBF04C7BBB4}" presName="rootConnector3" presStyleLbl="asst1" presStyleIdx="1" presStyleCnt="3"/>
      <dgm:spPr/>
    </dgm:pt>
    <dgm:pt modelId="{C18E1133-D083-8B44-9DF4-E6A5FC564824}" type="pres">
      <dgm:prSet presAssocID="{0DA01866-7CBE-7448-9FA7-8BBF04C7BBB4}" presName="hierChild6" presStyleCnt="0"/>
      <dgm:spPr/>
    </dgm:pt>
    <dgm:pt modelId="{7AB31563-E558-3D4B-922A-EEF583BB728F}" type="pres">
      <dgm:prSet presAssocID="{0DA01866-7CBE-7448-9FA7-8BBF04C7BBB4}" presName="hierChild7" presStyleCnt="0"/>
      <dgm:spPr/>
    </dgm:pt>
    <dgm:pt modelId="{A3B057A9-DFF4-1245-A6BF-80C021CE2E4A}" type="pres">
      <dgm:prSet presAssocID="{2FD6E105-36DF-F441-BE7F-34E6C5006929}" presName="Name96" presStyleLbl="parChTrans1D2" presStyleIdx="6" presStyleCnt="7"/>
      <dgm:spPr/>
    </dgm:pt>
    <dgm:pt modelId="{2F00EFE4-79ED-9740-A363-7F134D463C7F}" type="pres">
      <dgm:prSet presAssocID="{C210C80A-4DDB-3B4D-A682-5F532DEE9381}" presName="hierRoot3" presStyleCnt="0">
        <dgm:presLayoutVars>
          <dgm:hierBranch val="init"/>
        </dgm:presLayoutVars>
      </dgm:prSet>
      <dgm:spPr/>
    </dgm:pt>
    <dgm:pt modelId="{5DCFB7B0-8030-3542-AA4B-E2C8C2ADE988}" type="pres">
      <dgm:prSet presAssocID="{C210C80A-4DDB-3B4D-A682-5F532DEE9381}" presName="rootComposite3" presStyleCnt="0"/>
      <dgm:spPr/>
    </dgm:pt>
    <dgm:pt modelId="{24A1240F-A392-974C-A524-C11046C26EB7}" type="pres">
      <dgm:prSet presAssocID="{C210C80A-4DDB-3B4D-A682-5F532DEE9381}" presName="rootText3" presStyleLbl="asst1" presStyleIdx="2" presStyleCnt="3">
        <dgm:presLayoutVars>
          <dgm:chPref val="3"/>
        </dgm:presLayoutVars>
      </dgm:prSet>
      <dgm:spPr/>
    </dgm:pt>
    <dgm:pt modelId="{0BA80032-FA9E-6846-84A8-DF27338D511C}" type="pres">
      <dgm:prSet presAssocID="{C210C80A-4DDB-3B4D-A682-5F532DEE9381}" presName="titleText3" presStyleLbl="fgAcc2" presStyleIdx="2" presStyleCnt="3">
        <dgm:presLayoutVars>
          <dgm:chMax val="0"/>
          <dgm:chPref val="0"/>
        </dgm:presLayoutVars>
      </dgm:prSet>
      <dgm:spPr/>
    </dgm:pt>
    <dgm:pt modelId="{51B77789-DD22-E945-8123-9D6981A44192}" type="pres">
      <dgm:prSet presAssocID="{C210C80A-4DDB-3B4D-A682-5F532DEE9381}" presName="rootConnector3" presStyleLbl="asst1" presStyleIdx="2" presStyleCnt="3"/>
      <dgm:spPr/>
    </dgm:pt>
    <dgm:pt modelId="{39DB2FA2-78A5-0D4A-868F-B5E2D0C0843F}" type="pres">
      <dgm:prSet presAssocID="{C210C80A-4DDB-3B4D-A682-5F532DEE9381}" presName="hierChild6" presStyleCnt="0"/>
      <dgm:spPr/>
    </dgm:pt>
    <dgm:pt modelId="{7AC7C47D-C09F-A34A-A8F6-B5212E3ECF33}" type="pres">
      <dgm:prSet presAssocID="{C210C80A-4DDB-3B4D-A682-5F532DEE9381}" presName="hierChild7" presStyleCnt="0"/>
      <dgm:spPr/>
    </dgm:pt>
  </dgm:ptLst>
  <dgm:cxnLst>
    <dgm:cxn modelId="{DA15A301-8F52-DA43-A12D-C32A65006DDE}" type="presOf" srcId="{0DA01866-7CBE-7448-9FA7-8BBF04C7BBB4}" destId="{D64D7961-D93E-2E44-A162-5CC8AFD5606C}" srcOrd="0" destOrd="0" presId="urn:microsoft.com/office/officeart/2008/layout/NameandTitleOrganizationalChart"/>
    <dgm:cxn modelId="{F7D7C60F-D312-E14E-9DA0-10D20100111B}" type="presOf" srcId="{DB08703A-7F89-0746-9E5E-16CB76277529}" destId="{4967978D-F7C0-0A48-8BE5-D9DDC1AA9D26}" srcOrd="0" destOrd="0" presId="urn:microsoft.com/office/officeart/2008/layout/NameandTitleOrganizationalChart"/>
    <dgm:cxn modelId="{F1DF4110-AF95-E54F-8012-D88AA836DB35}" type="presOf" srcId="{C210C80A-4DDB-3B4D-A682-5F532DEE9381}" destId="{51B77789-DD22-E945-8123-9D6981A44192}" srcOrd="1" destOrd="0" presId="urn:microsoft.com/office/officeart/2008/layout/NameandTitleOrganizationalChart"/>
    <dgm:cxn modelId="{605C4F13-9964-3144-AF32-46CEFC36BE14}" type="presOf" srcId="{38CA9061-A0C6-AD4F-AE39-385EEEFCB648}" destId="{E1B44042-80CC-6C45-A4B9-51C1D68E6064}" srcOrd="0" destOrd="0" presId="urn:microsoft.com/office/officeart/2008/layout/NameandTitleOrganizationalChart"/>
    <dgm:cxn modelId="{98580E18-6BB3-B247-B96D-F82759178E92}" srcId="{9DF8C793-5FD9-9B43-A6FB-3F051C39ED2E}" destId="{A52AF142-4553-3444-BA0D-9D7BF48F3297}" srcOrd="0" destOrd="0" parTransId="{7CD47511-B18B-C848-A981-8E226ADF5F13}" sibTransId="{2A3AE16E-5B74-C94A-AA64-C0B06D852AF7}"/>
    <dgm:cxn modelId="{6FB78D20-FEAC-E541-81C3-DA6E67A15C89}" srcId="{9DF8C793-5FD9-9B43-A6FB-3F051C39ED2E}" destId="{38CA9061-A0C6-AD4F-AE39-385EEEFCB648}" srcOrd="3" destOrd="0" parTransId="{18C17F76-A8CA-A544-ABCF-541615D8E1CC}" sibTransId="{34E12AFB-D155-1846-ABD3-136D580F313B}"/>
    <dgm:cxn modelId="{A6D7EB21-AA84-CC45-A184-8996E3E0CF0B}" type="presOf" srcId="{F5C1EE45-EEB5-B144-A3B6-B7F6E58E2956}" destId="{84B0F055-755F-AD43-BB35-2A0B1FFB6FF0}" srcOrd="0" destOrd="0" presId="urn:microsoft.com/office/officeart/2008/layout/NameandTitleOrganizationalChart"/>
    <dgm:cxn modelId="{EC400D33-7BFE-B14A-B37B-4285447926F9}" type="presOf" srcId="{462FA30D-C99D-5649-AFB0-DDE0CB6A9884}" destId="{0BA80032-FA9E-6846-84A8-DF27338D511C}" srcOrd="0" destOrd="0" presId="urn:microsoft.com/office/officeart/2008/layout/NameandTitleOrganizationalChart"/>
    <dgm:cxn modelId="{4C03193F-7307-7B44-8C87-8FD695E309AB}" type="presOf" srcId="{594C632F-BF44-2F4F-AFC6-1947360CB3D9}" destId="{F26DFD5F-01F3-1F44-95CA-AE4CE15F8FAD}" srcOrd="1" destOrd="0" presId="urn:microsoft.com/office/officeart/2008/layout/NameandTitleOrganizationalChart"/>
    <dgm:cxn modelId="{1B84655C-18FC-3146-A8A2-B9524E0ADD09}" type="presOf" srcId="{60E5C660-C904-4F4B-8AF1-640FA2660BFF}" destId="{130DAEAD-0C81-CE4A-9AFC-49AFB9249FE2}" srcOrd="0" destOrd="0" presId="urn:microsoft.com/office/officeart/2008/layout/NameandTitleOrganizationalChart"/>
    <dgm:cxn modelId="{6D0DD867-7E2F-6B4F-BBAE-CD6A0E4A7640}" type="presOf" srcId="{A52AF142-4553-3444-BA0D-9D7BF48F3297}" destId="{5437E373-8B3B-614E-AA4B-FC67FF227354}" srcOrd="0" destOrd="0" presId="urn:microsoft.com/office/officeart/2008/layout/NameandTitleOrganizationalChart"/>
    <dgm:cxn modelId="{096CAA49-85A8-F64F-ADD9-71FF5C2A3F80}" srcId="{DB08703A-7F89-0746-9E5E-16CB76277529}" destId="{9DF8C793-5FD9-9B43-A6FB-3F051C39ED2E}" srcOrd="0" destOrd="0" parTransId="{13601371-4F17-1D41-9FB9-4FFC8A4AF33B}" sibTransId="{04A84359-02A0-3742-B80D-5110053C40D8}"/>
    <dgm:cxn modelId="{D0C8B270-C593-7B43-AA49-7850BEA1C96F}" type="presOf" srcId="{873CA6A0-15B0-264C-85FB-F007D4CC9B48}" destId="{EAD9730D-7A40-B54E-A300-0DD1AA7B64E8}" srcOrd="0" destOrd="0" presId="urn:microsoft.com/office/officeart/2008/layout/NameandTitleOrganizationalChart"/>
    <dgm:cxn modelId="{CA45D273-814A-0C4B-9B14-41950C5E4D5B}" type="presOf" srcId="{2A3AE16E-5B74-C94A-AA64-C0B06D852AF7}" destId="{27DFFDB5-817D-0D43-910C-09ACBDB215AA}" srcOrd="0" destOrd="0" presId="urn:microsoft.com/office/officeart/2008/layout/NameandTitleOrganizationalChart"/>
    <dgm:cxn modelId="{EC5C8657-A091-5F45-A97E-EA94B89E5228}" type="presOf" srcId="{0DA01866-7CBE-7448-9FA7-8BBF04C7BBB4}" destId="{93CAC67E-DC53-B94A-AF49-11754812796C}" srcOrd="1" destOrd="0" presId="urn:microsoft.com/office/officeart/2008/layout/NameandTitleOrganizationalChart"/>
    <dgm:cxn modelId="{9D033B7D-1084-0A4E-B5CA-DCB4A370A13D}" type="presOf" srcId="{BD580F70-CA18-3D4D-8719-52C799E1B40B}" destId="{065D597F-76ED-8E48-8F51-88633850DE95}" srcOrd="0" destOrd="0" presId="urn:microsoft.com/office/officeart/2008/layout/NameandTitleOrganizationalChart"/>
    <dgm:cxn modelId="{C83C367E-1DB8-454A-B70A-16E7EA688101}" type="presOf" srcId="{C210C80A-4DDB-3B4D-A682-5F532DEE9381}" destId="{24A1240F-A392-974C-A524-C11046C26EB7}" srcOrd="0" destOrd="0" presId="urn:microsoft.com/office/officeart/2008/layout/NameandTitleOrganizationalChart"/>
    <dgm:cxn modelId="{B2C0B081-7B1F-0345-A1D7-6F354D8F02A4}" type="presOf" srcId="{E2A9D608-421F-404C-8383-567EF94EFE25}" destId="{26691D61-4378-A94C-A447-FB3C1BC4F916}" srcOrd="0" destOrd="0" presId="urn:microsoft.com/office/officeart/2008/layout/NameandTitleOrganizationalChart"/>
    <dgm:cxn modelId="{02404083-91ED-BC42-967C-965F6991580F}" type="presOf" srcId="{04A84359-02A0-3742-B80D-5110053C40D8}" destId="{5163ED7C-80F3-624F-949B-54F1C0877EF1}" srcOrd="0" destOrd="0" presId="urn:microsoft.com/office/officeart/2008/layout/NameandTitleOrganizationalChart"/>
    <dgm:cxn modelId="{59418B85-0BC5-C141-B590-0D245707D515}" type="presOf" srcId="{873CA6A0-15B0-264C-85FB-F007D4CC9B48}" destId="{C43C6381-C80D-8342-B30D-3535648DD543}" srcOrd="1" destOrd="0" presId="urn:microsoft.com/office/officeart/2008/layout/NameandTitleOrganizationalChart"/>
    <dgm:cxn modelId="{1776178E-6947-E44C-AF83-7C6D5C3DF002}" type="presOf" srcId="{F264A734-EFFC-7943-B776-D891D4362FCF}" destId="{A122D67E-A1D4-5747-9D26-BE85EE519803}" srcOrd="0" destOrd="0" presId="urn:microsoft.com/office/officeart/2008/layout/NameandTitleOrganizationalChart"/>
    <dgm:cxn modelId="{F17F2F96-8833-4345-9B61-FEFC4A462945}" type="presOf" srcId="{7CD47511-B18B-C848-A981-8E226ADF5F13}" destId="{8F620DD2-EE76-954B-B3A0-8E256FEECA92}" srcOrd="0" destOrd="0" presId="urn:microsoft.com/office/officeart/2008/layout/NameandTitleOrganizationalChart"/>
    <dgm:cxn modelId="{2511199B-0F10-1743-920A-C24A09D9C6FF}" type="presOf" srcId="{38CA9061-A0C6-AD4F-AE39-385EEEFCB648}" destId="{D8B3FD94-7ADA-8542-8657-CFE7B56EF60E}" srcOrd="1" destOrd="0" presId="urn:microsoft.com/office/officeart/2008/layout/NameandTitleOrganizationalChart"/>
    <dgm:cxn modelId="{C61A3FA3-525F-3F42-B03C-6808BABDBF7D}" type="presOf" srcId="{3C0152B9-3E87-E546-8D96-D2D31C45B406}" destId="{D3EBFBBA-6541-5D4F-9856-D533510FC1EF}" srcOrd="0" destOrd="0" presId="urn:microsoft.com/office/officeart/2008/layout/NameandTitleOrganizationalChart"/>
    <dgm:cxn modelId="{95E051AA-CECE-3B44-8F12-3F63E05D8479}" type="presOf" srcId="{2FD6E105-36DF-F441-BE7F-34E6C5006929}" destId="{A3B057A9-DFF4-1245-A6BF-80C021CE2E4A}" srcOrd="0" destOrd="0" presId="urn:microsoft.com/office/officeart/2008/layout/NameandTitleOrganizationalChart"/>
    <dgm:cxn modelId="{1EC437AD-8968-7D4F-9DDB-532372556485}" type="presOf" srcId="{18C17F76-A8CA-A544-ABCF-541615D8E1CC}" destId="{871B9829-D41F-6249-A499-A5F7ADFC0F25}" srcOrd="0" destOrd="0" presId="urn:microsoft.com/office/officeart/2008/layout/NameandTitleOrganizationalChart"/>
    <dgm:cxn modelId="{AB4349AE-2312-6C42-ABED-251FE7B05B8C}" type="presOf" srcId="{A52AF142-4553-3444-BA0D-9D7BF48F3297}" destId="{9C7D0554-6AE5-E844-9AF5-AE0EACCDAF2C}" srcOrd="1" destOrd="0" presId="urn:microsoft.com/office/officeart/2008/layout/NameandTitleOrganizationalChart"/>
    <dgm:cxn modelId="{5EC185AF-0D12-F642-ABF4-5714650F2858}" srcId="{9DF8C793-5FD9-9B43-A6FB-3F051C39ED2E}" destId="{594C632F-BF44-2F4F-AFC6-1947360CB3D9}" srcOrd="4" destOrd="0" parTransId="{F7A51554-5D7C-4F4C-8157-FAF3A020540A}" sibTransId="{60E5C660-C904-4F4B-8AF1-640FA2660BFF}"/>
    <dgm:cxn modelId="{E9D38DB7-4BC1-8249-9AD7-1DC7671A83F8}" srcId="{9DF8C793-5FD9-9B43-A6FB-3F051C39ED2E}" destId="{0DA01866-7CBE-7448-9FA7-8BBF04C7BBB4}" srcOrd="1" destOrd="0" parTransId="{F5C1EE45-EEB5-B144-A3B6-B7F6E58E2956}" sibTransId="{E2A9D608-421F-404C-8383-567EF94EFE25}"/>
    <dgm:cxn modelId="{37F7CDB8-2663-E348-A6F3-0C26F7EDF167}" type="presOf" srcId="{34E12AFB-D155-1846-ABD3-136D580F313B}" destId="{563935D4-7EDF-CE45-93D4-C9A564BF073D}" srcOrd="0" destOrd="0" presId="urn:microsoft.com/office/officeart/2008/layout/NameandTitleOrganizationalChart"/>
    <dgm:cxn modelId="{A8394DBB-E0FE-0049-AF00-017628C76343}" srcId="{9DF8C793-5FD9-9B43-A6FB-3F051C39ED2E}" destId="{873CA6A0-15B0-264C-85FB-F007D4CC9B48}" srcOrd="6" destOrd="0" parTransId="{23ADA8F7-3A6E-ED4B-B2BA-3B193E0C0A11}" sibTransId="{F264A734-EFFC-7943-B776-D891D4362FCF}"/>
    <dgm:cxn modelId="{76964DC3-F27B-754B-8ABB-BBDCC67A4FF4}" srcId="{9DF8C793-5FD9-9B43-A6FB-3F051C39ED2E}" destId="{C210C80A-4DDB-3B4D-A682-5F532DEE9381}" srcOrd="2" destOrd="0" parTransId="{2FD6E105-36DF-F441-BE7F-34E6C5006929}" sibTransId="{462FA30D-C99D-5649-AFB0-DDE0CB6A9884}"/>
    <dgm:cxn modelId="{919A7DD1-CCAD-5C43-AAAE-1CDE0E7AF333}" type="presOf" srcId="{F7A51554-5D7C-4F4C-8157-FAF3A020540A}" destId="{6C942F41-FAA5-0145-8619-28B8B9775AEB}" srcOrd="0" destOrd="0" presId="urn:microsoft.com/office/officeart/2008/layout/NameandTitleOrganizationalChart"/>
    <dgm:cxn modelId="{084BD1D1-90EB-7A42-AC3D-39FA142691AC}" type="presOf" srcId="{9DF8C793-5FD9-9B43-A6FB-3F051C39ED2E}" destId="{239293BF-3D38-9049-B12F-D6A66AEA032A}" srcOrd="1" destOrd="0" presId="urn:microsoft.com/office/officeart/2008/layout/NameandTitleOrganizationalChart"/>
    <dgm:cxn modelId="{E45487D4-BC1B-FD40-B9CF-8A622ECB66E1}" type="presOf" srcId="{9DF8C793-5FD9-9B43-A6FB-3F051C39ED2E}" destId="{0019A201-81D0-CD46-9CD6-A1182BBC2F83}" srcOrd="0" destOrd="0" presId="urn:microsoft.com/office/officeart/2008/layout/NameandTitleOrganizationalChart"/>
    <dgm:cxn modelId="{1A11F6D4-B64F-434F-950D-2F137CE1EDEB}" srcId="{9DF8C793-5FD9-9B43-A6FB-3F051C39ED2E}" destId="{BD580F70-CA18-3D4D-8719-52C799E1B40B}" srcOrd="5" destOrd="0" parTransId="{3C0152B9-3E87-E546-8D96-D2D31C45B406}" sibTransId="{D72FE5E9-BDF2-644A-98B2-0071EA02296F}"/>
    <dgm:cxn modelId="{77D011D5-DFCB-AB43-A6B6-B9E5B0239C60}" type="presOf" srcId="{BD580F70-CA18-3D4D-8719-52C799E1B40B}" destId="{6D1AB424-C154-9A41-ADFC-BDF0F86B3B58}" srcOrd="1" destOrd="0" presId="urn:microsoft.com/office/officeart/2008/layout/NameandTitleOrganizationalChart"/>
    <dgm:cxn modelId="{BC04AAD8-D05A-D345-8DA0-471903EDBE0C}" type="presOf" srcId="{D72FE5E9-BDF2-644A-98B2-0071EA02296F}" destId="{F4E16C72-A242-3D49-B191-A99BA0A522AE}" srcOrd="0" destOrd="0" presId="urn:microsoft.com/office/officeart/2008/layout/NameandTitleOrganizationalChart"/>
    <dgm:cxn modelId="{350DAFE1-8F5D-1C4B-9352-68C623BCC020}" type="presOf" srcId="{23ADA8F7-3A6E-ED4B-B2BA-3B193E0C0A11}" destId="{6EFBC1B9-A6D3-7B48-81F7-31A84DC52A1D}" srcOrd="0" destOrd="0" presId="urn:microsoft.com/office/officeart/2008/layout/NameandTitleOrganizationalChart"/>
    <dgm:cxn modelId="{A2FF69E7-6314-2D4C-A00F-79831F7FBF4B}" type="presOf" srcId="{594C632F-BF44-2F4F-AFC6-1947360CB3D9}" destId="{10127B5A-4CD9-D447-B783-2C46CA42D060}" srcOrd="0" destOrd="0" presId="urn:microsoft.com/office/officeart/2008/layout/NameandTitleOrganizationalChart"/>
    <dgm:cxn modelId="{496D7215-5972-724E-BBDD-008BA8A4C2CC}" type="presParOf" srcId="{4967978D-F7C0-0A48-8BE5-D9DDC1AA9D26}" destId="{F4A66B36-3F2F-FC4C-9857-829AC8C807B3}" srcOrd="0" destOrd="0" presId="urn:microsoft.com/office/officeart/2008/layout/NameandTitleOrganizationalChart"/>
    <dgm:cxn modelId="{AE795691-65B3-2543-8D99-E2183FD934C3}" type="presParOf" srcId="{F4A66B36-3F2F-FC4C-9857-829AC8C807B3}" destId="{89FF0464-0EBD-6047-851F-FBD51032275B}" srcOrd="0" destOrd="0" presId="urn:microsoft.com/office/officeart/2008/layout/NameandTitleOrganizationalChart"/>
    <dgm:cxn modelId="{E55F040E-A595-9A47-8D87-A4737227B313}" type="presParOf" srcId="{89FF0464-0EBD-6047-851F-FBD51032275B}" destId="{0019A201-81D0-CD46-9CD6-A1182BBC2F83}" srcOrd="0" destOrd="0" presId="urn:microsoft.com/office/officeart/2008/layout/NameandTitleOrganizationalChart"/>
    <dgm:cxn modelId="{39C87671-F61F-5240-9B82-0AC05EACF108}" type="presParOf" srcId="{89FF0464-0EBD-6047-851F-FBD51032275B}" destId="{5163ED7C-80F3-624F-949B-54F1C0877EF1}" srcOrd="1" destOrd="0" presId="urn:microsoft.com/office/officeart/2008/layout/NameandTitleOrganizationalChart"/>
    <dgm:cxn modelId="{2BCC5355-38B3-2B45-B039-312E706FCC94}" type="presParOf" srcId="{89FF0464-0EBD-6047-851F-FBD51032275B}" destId="{239293BF-3D38-9049-B12F-D6A66AEA032A}" srcOrd="2" destOrd="0" presId="urn:microsoft.com/office/officeart/2008/layout/NameandTitleOrganizationalChart"/>
    <dgm:cxn modelId="{C8BA5B52-1708-0E4D-A230-975007EECB7F}" type="presParOf" srcId="{F4A66B36-3F2F-FC4C-9857-829AC8C807B3}" destId="{88A77C1C-4163-4E41-99CE-50C7E93B0374}" srcOrd="1" destOrd="0" presId="urn:microsoft.com/office/officeart/2008/layout/NameandTitleOrganizationalChart"/>
    <dgm:cxn modelId="{799CC4CA-5515-E941-9477-F6757A9379F6}" type="presParOf" srcId="{88A77C1C-4163-4E41-99CE-50C7E93B0374}" destId="{871B9829-D41F-6249-A499-A5F7ADFC0F25}" srcOrd="0" destOrd="0" presId="urn:microsoft.com/office/officeart/2008/layout/NameandTitleOrganizationalChart"/>
    <dgm:cxn modelId="{6AD1ECF0-DB91-584A-82FE-CA5E89B4FA9F}" type="presParOf" srcId="{88A77C1C-4163-4E41-99CE-50C7E93B0374}" destId="{D941780E-ED42-8A4D-99F9-F0E8C770A902}" srcOrd="1" destOrd="0" presId="urn:microsoft.com/office/officeart/2008/layout/NameandTitleOrganizationalChart"/>
    <dgm:cxn modelId="{77F6CAA0-1908-6946-A19F-C109B266C86E}" type="presParOf" srcId="{D941780E-ED42-8A4D-99F9-F0E8C770A902}" destId="{D27B2DF8-440A-6A45-97A4-410FE5CF50DA}" srcOrd="0" destOrd="0" presId="urn:microsoft.com/office/officeart/2008/layout/NameandTitleOrganizationalChart"/>
    <dgm:cxn modelId="{CB9864D5-D85B-544C-8212-00F06CFECBA3}" type="presParOf" srcId="{D27B2DF8-440A-6A45-97A4-410FE5CF50DA}" destId="{E1B44042-80CC-6C45-A4B9-51C1D68E6064}" srcOrd="0" destOrd="0" presId="urn:microsoft.com/office/officeart/2008/layout/NameandTitleOrganizationalChart"/>
    <dgm:cxn modelId="{1835F5B0-6B55-084D-BA0A-21AC30AF7D37}" type="presParOf" srcId="{D27B2DF8-440A-6A45-97A4-410FE5CF50DA}" destId="{563935D4-7EDF-CE45-93D4-C9A564BF073D}" srcOrd="1" destOrd="0" presId="urn:microsoft.com/office/officeart/2008/layout/NameandTitleOrganizationalChart"/>
    <dgm:cxn modelId="{DAC2EDD7-339F-6E44-B876-E8474446B7F1}" type="presParOf" srcId="{D27B2DF8-440A-6A45-97A4-410FE5CF50DA}" destId="{D8B3FD94-7ADA-8542-8657-CFE7B56EF60E}" srcOrd="2" destOrd="0" presId="urn:microsoft.com/office/officeart/2008/layout/NameandTitleOrganizationalChart"/>
    <dgm:cxn modelId="{4890F1D7-3714-484E-91AE-346F795F5CFB}" type="presParOf" srcId="{D941780E-ED42-8A4D-99F9-F0E8C770A902}" destId="{DED85DC6-E442-E94E-9A15-731593B296EA}" srcOrd="1" destOrd="0" presId="urn:microsoft.com/office/officeart/2008/layout/NameandTitleOrganizationalChart"/>
    <dgm:cxn modelId="{ABE6761E-FA9B-264C-B380-ABF1A3E4D7C0}" type="presParOf" srcId="{D941780E-ED42-8A4D-99F9-F0E8C770A902}" destId="{0F666E06-89DD-C943-B573-DCF391C79924}" srcOrd="2" destOrd="0" presId="urn:microsoft.com/office/officeart/2008/layout/NameandTitleOrganizationalChart"/>
    <dgm:cxn modelId="{1DD30D43-683D-534D-852C-4E08C852D285}" type="presParOf" srcId="{88A77C1C-4163-4E41-99CE-50C7E93B0374}" destId="{6C942F41-FAA5-0145-8619-28B8B9775AEB}" srcOrd="2" destOrd="0" presId="urn:microsoft.com/office/officeart/2008/layout/NameandTitleOrganizationalChart"/>
    <dgm:cxn modelId="{6D184D7B-B935-824C-9D4A-E2ACD33EE1C9}" type="presParOf" srcId="{88A77C1C-4163-4E41-99CE-50C7E93B0374}" destId="{CC5948C2-8195-AD4F-9C42-B9DC151D9CF8}" srcOrd="3" destOrd="0" presId="urn:microsoft.com/office/officeart/2008/layout/NameandTitleOrganizationalChart"/>
    <dgm:cxn modelId="{4B864B5C-DEFD-7C48-AD24-9A81EE1B899A}" type="presParOf" srcId="{CC5948C2-8195-AD4F-9C42-B9DC151D9CF8}" destId="{6640DA57-E7DB-8148-83D5-A4DDB8FEA1A1}" srcOrd="0" destOrd="0" presId="urn:microsoft.com/office/officeart/2008/layout/NameandTitleOrganizationalChart"/>
    <dgm:cxn modelId="{664B9A93-5067-C843-BC40-C5A265424612}" type="presParOf" srcId="{6640DA57-E7DB-8148-83D5-A4DDB8FEA1A1}" destId="{10127B5A-4CD9-D447-B783-2C46CA42D060}" srcOrd="0" destOrd="0" presId="urn:microsoft.com/office/officeart/2008/layout/NameandTitleOrganizationalChart"/>
    <dgm:cxn modelId="{F9AA587C-1B77-FD4F-ADAA-0DC12A68017B}" type="presParOf" srcId="{6640DA57-E7DB-8148-83D5-A4DDB8FEA1A1}" destId="{130DAEAD-0C81-CE4A-9AFC-49AFB9249FE2}" srcOrd="1" destOrd="0" presId="urn:microsoft.com/office/officeart/2008/layout/NameandTitleOrganizationalChart"/>
    <dgm:cxn modelId="{396F840E-A178-6F48-9848-B8CEAADE1A62}" type="presParOf" srcId="{6640DA57-E7DB-8148-83D5-A4DDB8FEA1A1}" destId="{F26DFD5F-01F3-1F44-95CA-AE4CE15F8FAD}" srcOrd="2" destOrd="0" presId="urn:microsoft.com/office/officeart/2008/layout/NameandTitleOrganizationalChart"/>
    <dgm:cxn modelId="{846D61AD-AF49-784D-A8B0-94663203DB88}" type="presParOf" srcId="{CC5948C2-8195-AD4F-9C42-B9DC151D9CF8}" destId="{A2D4E171-CF55-E848-85FE-08E92A61A20D}" srcOrd="1" destOrd="0" presId="urn:microsoft.com/office/officeart/2008/layout/NameandTitleOrganizationalChart"/>
    <dgm:cxn modelId="{5BCAFA32-6E7B-1C4C-871F-581A45C99788}" type="presParOf" srcId="{CC5948C2-8195-AD4F-9C42-B9DC151D9CF8}" destId="{E375B971-28DD-1849-A602-5947D5F6D1F7}" srcOrd="2" destOrd="0" presId="urn:microsoft.com/office/officeart/2008/layout/NameandTitleOrganizationalChart"/>
    <dgm:cxn modelId="{F7B2CE85-37A8-8A4B-BAFB-B72D43FB27D5}" type="presParOf" srcId="{88A77C1C-4163-4E41-99CE-50C7E93B0374}" destId="{D3EBFBBA-6541-5D4F-9856-D533510FC1EF}" srcOrd="4" destOrd="0" presId="urn:microsoft.com/office/officeart/2008/layout/NameandTitleOrganizationalChart"/>
    <dgm:cxn modelId="{2158C20C-A4F7-114C-A193-D30FE8EA6EE7}" type="presParOf" srcId="{88A77C1C-4163-4E41-99CE-50C7E93B0374}" destId="{A178C5DB-6EB9-1844-8AB8-16B6D4023EEA}" srcOrd="5" destOrd="0" presId="urn:microsoft.com/office/officeart/2008/layout/NameandTitleOrganizationalChart"/>
    <dgm:cxn modelId="{F163B16A-BD0A-0946-B85E-712F72C3ADF2}" type="presParOf" srcId="{A178C5DB-6EB9-1844-8AB8-16B6D4023EEA}" destId="{4E387DB5-6040-3043-B5EB-41AE0B7B9239}" srcOrd="0" destOrd="0" presId="urn:microsoft.com/office/officeart/2008/layout/NameandTitleOrganizationalChart"/>
    <dgm:cxn modelId="{0589DF52-3382-8043-9F86-85BB4E24BDFD}" type="presParOf" srcId="{4E387DB5-6040-3043-B5EB-41AE0B7B9239}" destId="{065D597F-76ED-8E48-8F51-88633850DE95}" srcOrd="0" destOrd="0" presId="urn:microsoft.com/office/officeart/2008/layout/NameandTitleOrganizationalChart"/>
    <dgm:cxn modelId="{5E8CDFE3-BA2B-FA40-906A-1364F2E4D7D5}" type="presParOf" srcId="{4E387DB5-6040-3043-B5EB-41AE0B7B9239}" destId="{F4E16C72-A242-3D49-B191-A99BA0A522AE}" srcOrd="1" destOrd="0" presId="urn:microsoft.com/office/officeart/2008/layout/NameandTitleOrganizationalChart"/>
    <dgm:cxn modelId="{B1A15882-E12A-5049-B8AF-B21D514E0DAC}" type="presParOf" srcId="{4E387DB5-6040-3043-B5EB-41AE0B7B9239}" destId="{6D1AB424-C154-9A41-ADFC-BDF0F86B3B58}" srcOrd="2" destOrd="0" presId="urn:microsoft.com/office/officeart/2008/layout/NameandTitleOrganizationalChart"/>
    <dgm:cxn modelId="{7FEB9C08-ACA6-8A4D-AF53-5EF9A6918930}" type="presParOf" srcId="{A178C5DB-6EB9-1844-8AB8-16B6D4023EEA}" destId="{2FA010D1-14F0-DC46-A0A5-013E1BA0408F}" srcOrd="1" destOrd="0" presId="urn:microsoft.com/office/officeart/2008/layout/NameandTitleOrganizationalChart"/>
    <dgm:cxn modelId="{339D4491-CA87-C747-9C31-DD6DBD149F55}" type="presParOf" srcId="{A178C5DB-6EB9-1844-8AB8-16B6D4023EEA}" destId="{2027253A-4392-944F-8EAB-57CF86594FAB}" srcOrd="2" destOrd="0" presId="urn:microsoft.com/office/officeart/2008/layout/NameandTitleOrganizationalChart"/>
    <dgm:cxn modelId="{E8D9390F-1FDD-004D-A641-9B123057BDC6}" type="presParOf" srcId="{88A77C1C-4163-4E41-99CE-50C7E93B0374}" destId="{6EFBC1B9-A6D3-7B48-81F7-31A84DC52A1D}" srcOrd="6" destOrd="0" presId="urn:microsoft.com/office/officeart/2008/layout/NameandTitleOrganizationalChart"/>
    <dgm:cxn modelId="{9A5F1D26-12F7-084D-9029-4185FBFD40FE}" type="presParOf" srcId="{88A77C1C-4163-4E41-99CE-50C7E93B0374}" destId="{B98C6A41-669F-8D44-81E8-A6DE3ED416D3}" srcOrd="7" destOrd="0" presId="urn:microsoft.com/office/officeart/2008/layout/NameandTitleOrganizationalChart"/>
    <dgm:cxn modelId="{B1BC5230-EFB9-8B44-8B05-1983B49044CF}" type="presParOf" srcId="{B98C6A41-669F-8D44-81E8-A6DE3ED416D3}" destId="{F590ECC9-21BC-044F-BBAB-61FDEA4213B4}" srcOrd="0" destOrd="0" presId="urn:microsoft.com/office/officeart/2008/layout/NameandTitleOrganizationalChart"/>
    <dgm:cxn modelId="{AB4EE8B8-29DC-9C43-BB0E-B5B9A790F207}" type="presParOf" srcId="{F590ECC9-21BC-044F-BBAB-61FDEA4213B4}" destId="{EAD9730D-7A40-B54E-A300-0DD1AA7B64E8}" srcOrd="0" destOrd="0" presId="urn:microsoft.com/office/officeart/2008/layout/NameandTitleOrganizationalChart"/>
    <dgm:cxn modelId="{483088FB-CE52-654B-A164-31AB73326932}" type="presParOf" srcId="{F590ECC9-21BC-044F-BBAB-61FDEA4213B4}" destId="{A122D67E-A1D4-5747-9D26-BE85EE519803}" srcOrd="1" destOrd="0" presId="urn:microsoft.com/office/officeart/2008/layout/NameandTitleOrganizationalChart"/>
    <dgm:cxn modelId="{4DFDB792-ACE9-CE4A-B95D-5490F981B5FE}" type="presParOf" srcId="{F590ECC9-21BC-044F-BBAB-61FDEA4213B4}" destId="{C43C6381-C80D-8342-B30D-3535648DD543}" srcOrd="2" destOrd="0" presId="urn:microsoft.com/office/officeart/2008/layout/NameandTitleOrganizationalChart"/>
    <dgm:cxn modelId="{CD958B5F-FDD4-9041-9397-39D293D0D9F5}" type="presParOf" srcId="{B98C6A41-669F-8D44-81E8-A6DE3ED416D3}" destId="{5FF2CCE9-A524-FD49-98CF-01449CFDCC31}" srcOrd="1" destOrd="0" presId="urn:microsoft.com/office/officeart/2008/layout/NameandTitleOrganizationalChart"/>
    <dgm:cxn modelId="{030F2729-CDE1-4D4D-8E2D-0C5FB0E97897}" type="presParOf" srcId="{B98C6A41-669F-8D44-81E8-A6DE3ED416D3}" destId="{FAB16C72-F89F-E340-ABDC-B5C1A26EC2FC}" srcOrd="2" destOrd="0" presId="urn:microsoft.com/office/officeart/2008/layout/NameandTitleOrganizationalChart"/>
    <dgm:cxn modelId="{8CEC60BE-6C8B-C84F-9917-FACC6724F65D}" type="presParOf" srcId="{F4A66B36-3F2F-FC4C-9857-829AC8C807B3}" destId="{4792C7E7-450D-1A4A-A126-D73A8648B285}" srcOrd="2" destOrd="0" presId="urn:microsoft.com/office/officeart/2008/layout/NameandTitleOrganizationalChart"/>
    <dgm:cxn modelId="{4D058D2F-72B7-0046-8A30-6DA54ECA974F}" type="presParOf" srcId="{4792C7E7-450D-1A4A-A126-D73A8648B285}" destId="{8F620DD2-EE76-954B-B3A0-8E256FEECA92}" srcOrd="0" destOrd="0" presId="urn:microsoft.com/office/officeart/2008/layout/NameandTitleOrganizationalChart"/>
    <dgm:cxn modelId="{4A5F9325-172F-A947-A1E5-A368C5DE22E4}" type="presParOf" srcId="{4792C7E7-450D-1A4A-A126-D73A8648B285}" destId="{933719AD-0B81-874F-BFDD-8283834DC35C}" srcOrd="1" destOrd="0" presId="urn:microsoft.com/office/officeart/2008/layout/NameandTitleOrganizationalChart"/>
    <dgm:cxn modelId="{74C6F018-0255-2246-A2E1-C599281A5318}" type="presParOf" srcId="{933719AD-0B81-874F-BFDD-8283834DC35C}" destId="{79EFEDCC-9292-194F-8E3B-DB820181F7DF}" srcOrd="0" destOrd="0" presId="urn:microsoft.com/office/officeart/2008/layout/NameandTitleOrganizationalChart"/>
    <dgm:cxn modelId="{0B9DD6B3-F7ED-0340-BD38-5695E149E147}" type="presParOf" srcId="{79EFEDCC-9292-194F-8E3B-DB820181F7DF}" destId="{5437E373-8B3B-614E-AA4B-FC67FF227354}" srcOrd="0" destOrd="0" presId="urn:microsoft.com/office/officeart/2008/layout/NameandTitleOrganizationalChart"/>
    <dgm:cxn modelId="{C5F71377-2A8E-B949-A04C-EC8B1162C481}" type="presParOf" srcId="{79EFEDCC-9292-194F-8E3B-DB820181F7DF}" destId="{27DFFDB5-817D-0D43-910C-09ACBDB215AA}" srcOrd="1" destOrd="0" presId="urn:microsoft.com/office/officeart/2008/layout/NameandTitleOrganizationalChart"/>
    <dgm:cxn modelId="{9FA95C0C-B15E-1149-9795-B1609F87D164}" type="presParOf" srcId="{79EFEDCC-9292-194F-8E3B-DB820181F7DF}" destId="{9C7D0554-6AE5-E844-9AF5-AE0EACCDAF2C}" srcOrd="2" destOrd="0" presId="urn:microsoft.com/office/officeart/2008/layout/NameandTitleOrganizationalChart"/>
    <dgm:cxn modelId="{437C7A3C-9B5E-8748-807A-FCD0F9749316}" type="presParOf" srcId="{933719AD-0B81-874F-BFDD-8283834DC35C}" destId="{D118DEAB-4152-C94A-A5E4-99AC901CBBCE}" srcOrd="1" destOrd="0" presId="urn:microsoft.com/office/officeart/2008/layout/NameandTitleOrganizationalChart"/>
    <dgm:cxn modelId="{B9EE6513-A3E7-704C-BFCD-56F502E5BC1A}" type="presParOf" srcId="{933719AD-0B81-874F-BFDD-8283834DC35C}" destId="{03CA4E84-53DC-A140-8E95-96BA3EB1A44D}" srcOrd="2" destOrd="0" presId="urn:microsoft.com/office/officeart/2008/layout/NameandTitleOrganizationalChart"/>
    <dgm:cxn modelId="{58A03612-0A48-4244-98D7-878175A390FD}" type="presParOf" srcId="{4792C7E7-450D-1A4A-A126-D73A8648B285}" destId="{84B0F055-755F-AD43-BB35-2A0B1FFB6FF0}" srcOrd="2" destOrd="0" presId="urn:microsoft.com/office/officeart/2008/layout/NameandTitleOrganizationalChart"/>
    <dgm:cxn modelId="{1BF4C090-3119-D447-B572-9C8729BD004F}" type="presParOf" srcId="{4792C7E7-450D-1A4A-A126-D73A8648B285}" destId="{ACBB5718-6AEF-9545-8AEB-D2393E4312FF}" srcOrd="3" destOrd="0" presId="urn:microsoft.com/office/officeart/2008/layout/NameandTitleOrganizationalChart"/>
    <dgm:cxn modelId="{4539E3CA-E388-9444-A9D8-D03C60B21A9F}" type="presParOf" srcId="{ACBB5718-6AEF-9545-8AEB-D2393E4312FF}" destId="{E143BD5D-204B-7F40-8EF7-C3033D085706}" srcOrd="0" destOrd="0" presId="urn:microsoft.com/office/officeart/2008/layout/NameandTitleOrganizationalChart"/>
    <dgm:cxn modelId="{5AFBF27F-B8E3-E04A-8FC6-8DC8E07A6374}" type="presParOf" srcId="{E143BD5D-204B-7F40-8EF7-C3033D085706}" destId="{D64D7961-D93E-2E44-A162-5CC8AFD5606C}" srcOrd="0" destOrd="0" presId="urn:microsoft.com/office/officeart/2008/layout/NameandTitleOrganizationalChart"/>
    <dgm:cxn modelId="{613AC5D6-3D15-DB4B-AEF6-8FC7700BB4A6}" type="presParOf" srcId="{E143BD5D-204B-7F40-8EF7-C3033D085706}" destId="{26691D61-4378-A94C-A447-FB3C1BC4F916}" srcOrd="1" destOrd="0" presId="urn:microsoft.com/office/officeart/2008/layout/NameandTitleOrganizationalChart"/>
    <dgm:cxn modelId="{3C3A35C7-E107-FE43-8C50-A4BFE97B89DB}" type="presParOf" srcId="{E143BD5D-204B-7F40-8EF7-C3033D085706}" destId="{93CAC67E-DC53-B94A-AF49-11754812796C}" srcOrd="2" destOrd="0" presId="urn:microsoft.com/office/officeart/2008/layout/NameandTitleOrganizationalChart"/>
    <dgm:cxn modelId="{CC2A1D01-A4C3-D248-BD23-5C7FB845D15C}" type="presParOf" srcId="{ACBB5718-6AEF-9545-8AEB-D2393E4312FF}" destId="{C18E1133-D083-8B44-9DF4-E6A5FC564824}" srcOrd="1" destOrd="0" presId="urn:microsoft.com/office/officeart/2008/layout/NameandTitleOrganizationalChart"/>
    <dgm:cxn modelId="{CB2BCFB9-4F4C-EA40-9411-E1CC92FB3769}" type="presParOf" srcId="{ACBB5718-6AEF-9545-8AEB-D2393E4312FF}" destId="{7AB31563-E558-3D4B-922A-EEF583BB728F}" srcOrd="2" destOrd="0" presId="urn:microsoft.com/office/officeart/2008/layout/NameandTitleOrganizationalChart"/>
    <dgm:cxn modelId="{C53CDE76-5A94-F345-AE0C-CCDCF9DCD53A}" type="presParOf" srcId="{4792C7E7-450D-1A4A-A126-D73A8648B285}" destId="{A3B057A9-DFF4-1245-A6BF-80C021CE2E4A}" srcOrd="4" destOrd="0" presId="urn:microsoft.com/office/officeart/2008/layout/NameandTitleOrganizationalChart"/>
    <dgm:cxn modelId="{E7FD7D08-6C53-244B-A7CD-4E9E09B1C91E}" type="presParOf" srcId="{4792C7E7-450D-1A4A-A126-D73A8648B285}" destId="{2F00EFE4-79ED-9740-A363-7F134D463C7F}" srcOrd="5" destOrd="0" presId="urn:microsoft.com/office/officeart/2008/layout/NameandTitleOrganizationalChart"/>
    <dgm:cxn modelId="{72749177-D27E-D64D-AF4D-A129CDB89920}" type="presParOf" srcId="{2F00EFE4-79ED-9740-A363-7F134D463C7F}" destId="{5DCFB7B0-8030-3542-AA4B-E2C8C2ADE988}" srcOrd="0" destOrd="0" presId="urn:microsoft.com/office/officeart/2008/layout/NameandTitleOrganizationalChart"/>
    <dgm:cxn modelId="{DCB3633E-57F6-C24C-90D5-50F8675C2B96}" type="presParOf" srcId="{5DCFB7B0-8030-3542-AA4B-E2C8C2ADE988}" destId="{24A1240F-A392-974C-A524-C11046C26EB7}" srcOrd="0" destOrd="0" presId="urn:microsoft.com/office/officeart/2008/layout/NameandTitleOrganizationalChart"/>
    <dgm:cxn modelId="{46FEBC4D-6910-974D-8113-6C96E6110BCA}" type="presParOf" srcId="{5DCFB7B0-8030-3542-AA4B-E2C8C2ADE988}" destId="{0BA80032-FA9E-6846-84A8-DF27338D511C}" srcOrd="1" destOrd="0" presId="urn:microsoft.com/office/officeart/2008/layout/NameandTitleOrganizationalChart"/>
    <dgm:cxn modelId="{606AFDC6-0CE1-D84C-B4A7-8E40AB630BC0}" type="presParOf" srcId="{5DCFB7B0-8030-3542-AA4B-E2C8C2ADE988}" destId="{51B77789-DD22-E945-8123-9D6981A44192}" srcOrd="2" destOrd="0" presId="urn:microsoft.com/office/officeart/2008/layout/NameandTitleOrganizationalChart"/>
    <dgm:cxn modelId="{2491A7E1-41B2-6241-A608-ED9175348240}" type="presParOf" srcId="{2F00EFE4-79ED-9740-A363-7F134D463C7F}" destId="{39DB2FA2-78A5-0D4A-868F-B5E2D0C0843F}" srcOrd="1" destOrd="0" presId="urn:microsoft.com/office/officeart/2008/layout/NameandTitleOrganizationalChart"/>
    <dgm:cxn modelId="{70B87ABC-8E30-4743-93C0-C4FBCAC0B967}" type="presParOf" srcId="{2F00EFE4-79ED-9740-A363-7F134D463C7F}" destId="{7AC7C47D-C09F-A34A-A8F6-B5212E3ECF33}" srcOrd="2" destOrd="0" presId="urn:microsoft.com/office/officeart/2008/layout/NameandTitleOrganizationalChart"/>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B057A9-DFF4-1245-A6BF-80C021CE2E4A}">
      <dsp:nvSpPr>
        <dsp:cNvPr id="0" name=""/>
        <dsp:cNvSpPr/>
      </dsp:nvSpPr>
      <dsp:spPr>
        <a:xfrm>
          <a:off x="2648503" y="369220"/>
          <a:ext cx="157260" cy="979221"/>
        </a:xfrm>
        <a:custGeom>
          <a:avLst/>
          <a:gdLst/>
          <a:ahLst/>
          <a:cxnLst/>
          <a:rect l="0" t="0" r="0" b="0"/>
          <a:pathLst>
            <a:path>
              <a:moveTo>
                <a:pt x="157260" y="0"/>
              </a:moveTo>
              <a:lnTo>
                <a:pt x="157260" y="979221"/>
              </a:lnTo>
              <a:lnTo>
                <a:pt x="0" y="979221"/>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B0F055-755F-AD43-BB35-2A0B1FFB6FF0}">
      <dsp:nvSpPr>
        <dsp:cNvPr id="0" name=""/>
        <dsp:cNvSpPr/>
      </dsp:nvSpPr>
      <dsp:spPr>
        <a:xfrm>
          <a:off x="2760044" y="369220"/>
          <a:ext cx="91440" cy="397424"/>
        </a:xfrm>
        <a:custGeom>
          <a:avLst/>
          <a:gdLst/>
          <a:ahLst/>
          <a:cxnLst/>
          <a:rect l="0" t="0" r="0" b="0"/>
          <a:pathLst>
            <a:path>
              <a:moveTo>
                <a:pt x="45720" y="0"/>
              </a:moveTo>
              <a:lnTo>
                <a:pt x="45720" y="397424"/>
              </a:lnTo>
              <a:lnTo>
                <a:pt x="131760" y="397424"/>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620DD2-EE76-954B-B3A0-8E256FEECA92}">
      <dsp:nvSpPr>
        <dsp:cNvPr id="0" name=""/>
        <dsp:cNvSpPr/>
      </dsp:nvSpPr>
      <dsp:spPr>
        <a:xfrm>
          <a:off x="2648503" y="369220"/>
          <a:ext cx="157260" cy="397424"/>
        </a:xfrm>
        <a:custGeom>
          <a:avLst/>
          <a:gdLst/>
          <a:ahLst/>
          <a:cxnLst/>
          <a:rect l="0" t="0" r="0" b="0"/>
          <a:pathLst>
            <a:path>
              <a:moveTo>
                <a:pt x="157260" y="0"/>
              </a:moveTo>
              <a:lnTo>
                <a:pt x="157260" y="397424"/>
              </a:lnTo>
              <a:lnTo>
                <a:pt x="0" y="397424"/>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FBC1B9-A6D3-7B48-81F7-31A84DC52A1D}">
      <dsp:nvSpPr>
        <dsp:cNvPr id="0" name=""/>
        <dsp:cNvSpPr/>
      </dsp:nvSpPr>
      <dsp:spPr>
        <a:xfrm>
          <a:off x="2805764" y="369220"/>
          <a:ext cx="1433247" cy="1376646"/>
        </a:xfrm>
        <a:custGeom>
          <a:avLst/>
          <a:gdLst/>
          <a:ahLst/>
          <a:cxnLst/>
          <a:rect l="0" t="0" r="0" b="0"/>
          <a:pathLst>
            <a:path>
              <a:moveTo>
                <a:pt x="0" y="0"/>
              </a:moveTo>
              <a:lnTo>
                <a:pt x="0" y="1290606"/>
              </a:lnTo>
              <a:lnTo>
                <a:pt x="1433247" y="1290606"/>
              </a:lnTo>
              <a:lnTo>
                <a:pt x="1433247" y="1376646"/>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3EBFBBA-6541-5D4F-9856-D533510FC1EF}">
      <dsp:nvSpPr>
        <dsp:cNvPr id="0" name=""/>
        <dsp:cNvSpPr/>
      </dsp:nvSpPr>
      <dsp:spPr>
        <a:xfrm>
          <a:off x="2805764" y="369220"/>
          <a:ext cx="378116" cy="1376646"/>
        </a:xfrm>
        <a:custGeom>
          <a:avLst/>
          <a:gdLst/>
          <a:ahLst/>
          <a:cxnLst/>
          <a:rect l="0" t="0" r="0" b="0"/>
          <a:pathLst>
            <a:path>
              <a:moveTo>
                <a:pt x="0" y="0"/>
              </a:moveTo>
              <a:lnTo>
                <a:pt x="0" y="1290606"/>
              </a:lnTo>
              <a:lnTo>
                <a:pt x="378116" y="1290606"/>
              </a:lnTo>
              <a:lnTo>
                <a:pt x="378116" y="1376646"/>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C942F41-FAA5-0145-8619-28B8B9775AEB}">
      <dsp:nvSpPr>
        <dsp:cNvPr id="0" name=""/>
        <dsp:cNvSpPr/>
      </dsp:nvSpPr>
      <dsp:spPr>
        <a:xfrm>
          <a:off x="2228381" y="369220"/>
          <a:ext cx="577382" cy="1376646"/>
        </a:xfrm>
        <a:custGeom>
          <a:avLst/>
          <a:gdLst/>
          <a:ahLst/>
          <a:cxnLst/>
          <a:rect l="0" t="0" r="0" b="0"/>
          <a:pathLst>
            <a:path>
              <a:moveTo>
                <a:pt x="577382" y="0"/>
              </a:moveTo>
              <a:lnTo>
                <a:pt x="577382" y="1290606"/>
              </a:lnTo>
              <a:lnTo>
                <a:pt x="0" y="1290606"/>
              </a:lnTo>
              <a:lnTo>
                <a:pt x="0" y="1376646"/>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1B9829-D41F-6249-A499-A5F7ADFC0F25}">
      <dsp:nvSpPr>
        <dsp:cNvPr id="0" name=""/>
        <dsp:cNvSpPr/>
      </dsp:nvSpPr>
      <dsp:spPr>
        <a:xfrm>
          <a:off x="1272883" y="369220"/>
          <a:ext cx="1532880" cy="1376646"/>
        </a:xfrm>
        <a:custGeom>
          <a:avLst/>
          <a:gdLst/>
          <a:ahLst/>
          <a:cxnLst/>
          <a:rect l="0" t="0" r="0" b="0"/>
          <a:pathLst>
            <a:path>
              <a:moveTo>
                <a:pt x="1532880" y="0"/>
              </a:moveTo>
              <a:lnTo>
                <a:pt x="1532880" y="1290606"/>
              </a:lnTo>
              <a:lnTo>
                <a:pt x="0" y="1290606"/>
              </a:lnTo>
              <a:lnTo>
                <a:pt x="0" y="1376646"/>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019A201-81D0-CD46-9CD6-A1182BBC2F83}">
      <dsp:nvSpPr>
        <dsp:cNvPr id="0" name=""/>
        <dsp:cNvSpPr/>
      </dsp:nvSpPr>
      <dsp:spPr>
        <a:xfrm>
          <a:off x="2216338" y="475"/>
          <a:ext cx="1178851" cy="368744"/>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52034" numCol="1" spcCol="1270" anchor="ctr" anchorCtr="0">
          <a:noAutofit/>
        </a:bodyPr>
        <a:lstStyle/>
        <a:p>
          <a:pPr marL="0" lvl="0" indent="0" algn="ctr" defTabSz="488950">
            <a:lnSpc>
              <a:spcPct val="90000"/>
            </a:lnSpc>
            <a:spcBef>
              <a:spcPct val="0"/>
            </a:spcBef>
            <a:spcAft>
              <a:spcPct val="35000"/>
            </a:spcAft>
            <a:buNone/>
          </a:pPr>
          <a:r>
            <a:rPr lang="en-US" sz="1100" kern="1200"/>
            <a:t>Incident Commander</a:t>
          </a:r>
        </a:p>
      </dsp:txBody>
      <dsp:txXfrm>
        <a:off x="2216338" y="475"/>
        <a:ext cx="1178851" cy="368744"/>
      </dsp:txXfrm>
    </dsp:sp>
    <dsp:sp modelId="{5163ED7C-80F3-624F-949B-54F1C0877EF1}">
      <dsp:nvSpPr>
        <dsp:cNvPr id="0" name=""/>
        <dsp:cNvSpPr/>
      </dsp:nvSpPr>
      <dsp:spPr>
        <a:xfrm>
          <a:off x="2592104" y="287277"/>
          <a:ext cx="640978" cy="122914"/>
        </a:xfrm>
        <a:prstGeom prst="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r" defTabSz="444500">
            <a:lnSpc>
              <a:spcPct val="90000"/>
            </a:lnSpc>
            <a:spcBef>
              <a:spcPct val="0"/>
            </a:spcBef>
            <a:spcAft>
              <a:spcPct val="35000"/>
            </a:spcAft>
            <a:buNone/>
          </a:pPr>
          <a:endParaRPr lang="en-US" sz="1000" kern="1200"/>
        </a:p>
      </dsp:txBody>
      <dsp:txXfrm>
        <a:off x="2592104" y="287277"/>
        <a:ext cx="640978" cy="122914"/>
      </dsp:txXfrm>
    </dsp:sp>
    <dsp:sp modelId="{E1B44042-80CC-6C45-A4B9-51C1D68E6064}">
      <dsp:nvSpPr>
        <dsp:cNvPr id="0" name=""/>
        <dsp:cNvSpPr/>
      </dsp:nvSpPr>
      <dsp:spPr>
        <a:xfrm>
          <a:off x="916784" y="1745866"/>
          <a:ext cx="712198" cy="368744"/>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52034" numCol="1" spcCol="1270" anchor="ctr" anchorCtr="0">
          <a:noAutofit/>
        </a:bodyPr>
        <a:lstStyle/>
        <a:p>
          <a:pPr marL="0" lvl="0" indent="0" algn="ctr" defTabSz="488950">
            <a:lnSpc>
              <a:spcPct val="90000"/>
            </a:lnSpc>
            <a:spcBef>
              <a:spcPct val="0"/>
            </a:spcBef>
            <a:spcAft>
              <a:spcPct val="35000"/>
            </a:spcAft>
            <a:buNone/>
          </a:pPr>
          <a:r>
            <a:rPr lang="en-US" sz="1100" kern="1200"/>
            <a:t>Operations</a:t>
          </a:r>
        </a:p>
      </dsp:txBody>
      <dsp:txXfrm>
        <a:off x="916784" y="1745866"/>
        <a:ext cx="712198" cy="368744"/>
      </dsp:txXfrm>
    </dsp:sp>
    <dsp:sp modelId="{563935D4-7EDF-CE45-93D4-C9A564BF073D}">
      <dsp:nvSpPr>
        <dsp:cNvPr id="0" name=""/>
        <dsp:cNvSpPr/>
      </dsp:nvSpPr>
      <dsp:spPr>
        <a:xfrm>
          <a:off x="1059223" y="2032668"/>
          <a:ext cx="640978" cy="122914"/>
        </a:xfrm>
        <a:prstGeom prst="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r" defTabSz="444500">
            <a:lnSpc>
              <a:spcPct val="90000"/>
            </a:lnSpc>
            <a:spcBef>
              <a:spcPct val="0"/>
            </a:spcBef>
            <a:spcAft>
              <a:spcPct val="35000"/>
            </a:spcAft>
            <a:buNone/>
          </a:pPr>
          <a:endParaRPr lang="en-US" sz="1000" kern="1200"/>
        </a:p>
      </dsp:txBody>
      <dsp:txXfrm>
        <a:off x="1059223" y="2032668"/>
        <a:ext cx="640978" cy="122914"/>
      </dsp:txXfrm>
    </dsp:sp>
    <dsp:sp modelId="{10127B5A-4CD9-D447-B783-2C46CA42D060}">
      <dsp:nvSpPr>
        <dsp:cNvPr id="0" name=""/>
        <dsp:cNvSpPr/>
      </dsp:nvSpPr>
      <dsp:spPr>
        <a:xfrm>
          <a:off x="1872282" y="1745866"/>
          <a:ext cx="712198" cy="368744"/>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52034" numCol="1" spcCol="1270" anchor="ctr" anchorCtr="0">
          <a:noAutofit/>
        </a:bodyPr>
        <a:lstStyle/>
        <a:p>
          <a:pPr marL="0" lvl="0" indent="0" algn="ctr" defTabSz="488950">
            <a:lnSpc>
              <a:spcPct val="90000"/>
            </a:lnSpc>
            <a:spcBef>
              <a:spcPct val="0"/>
            </a:spcBef>
            <a:spcAft>
              <a:spcPct val="35000"/>
            </a:spcAft>
            <a:buNone/>
          </a:pPr>
          <a:r>
            <a:rPr lang="en-US" sz="1100" kern="1200"/>
            <a:t>Logistics</a:t>
          </a:r>
        </a:p>
      </dsp:txBody>
      <dsp:txXfrm>
        <a:off x="1872282" y="1745866"/>
        <a:ext cx="712198" cy="368744"/>
      </dsp:txXfrm>
    </dsp:sp>
    <dsp:sp modelId="{130DAEAD-0C81-CE4A-9AFC-49AFB9249FE2}">
      <dsp:nvSpPr>
        <dsp:cNvPr id="0" name=""/>
        <dsp:cNvSpPr/>
      </dsp:nvSpPr>
      <dsp:spPr>
        <a:xfrm>
          <a:off x="2014722" y="2032668"/>
          <a:ext cx="640978" cy="122914"/>
        </a:xfrm>
        <a:prstGeom prst="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r" defTabSz="444500">
            <a:lnSpc>
              <a:spcPct val="90000"/>
            </a:lnSpc>
            <a:spcBef>
              <a:spcPct val="0"/>
            </a:spcBef>
            <a:spcAft>
              <a:spcPct val="35000"/>
            </a:spcAft>
            <a:buNone/>
          </a:pPr>
          <a:endParaRPr lang="en-US" sz="1000" kern="1200"/>
        </a:p>
      </dsp:txBody>
      <dsp:txXfrm>
        <a:off x="2014722" y="2032668"/>
        <a:ext cx="640978" cy="122914"/>
      </dsp:txXfrm>
    </dsp:sp>
    <dsp:sp modelId="{065D597F-76ED-8E48-8F51-88633850DE95}">
      <dsp:nvSpPr>
        <dsp:cNvPr id="0" name=""/>
        <dsp:cNvSpPr/>
      </dsp:nvSpPr>
      <dsp:spPr>
        <a:xfrm>
          <a:off x="2827781" y="1745866"/>
          <a:ext cx="712198" cy="368744"/>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52034" numCol="1" spcCol="1270" anchor="ctr" anchorCtr="0">
          <a:noAutofit/>
        </a:bodyPr>
        <a:lstStyle/>
        <a:p>
          <a:pPr marL="0" lvl="0" indent="0" algn="ctr" defTabSz="488950">
            <a:lnSpc>
              <a:spcPct val="90000"/>
            </a:lnSpc>
            <a:spcBef>
              <a:spcPct val="0"/>
            </a:spcBef>
            <a:spcAft>
              <a:spcPct val="35000"/>
            </a:spcAft>
            <a:buNone/>
          </a:pPr>
          <a:r>
            <a:rPr lang="en-US" sz="1100" kern="1200"/>
            <a:t>Planning</a:t>
          </a:r>
        </a:p>
      </dsp:txBody>
      <dsp:txXfrm>
        <a:off x="2827781" y="1745866"/>
        <a:ext cx="712198" cy="368744"/>
      </dsp:txXfrm>
    </dsp:sp>
    <dsp:sp modelId="{F4E16C72-A242-3D49-B191-A99BA0A522AE}">
      <dsp:nvSpPr>
        <dsp:cNvPr id="0" name=""/>
        <dsp:cNvSpPr/>
      </dsp:nvSpPr>
      <dsp:spPr>
        <a:xfrm>
          <a:off x="2970220" y="2032668"/>
          <a:ext cx="640978" cy="122914"/>
        </a:xfrm>
        <a:prstGeom prst="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r" defTabSz="444500">
            <a:lnSpc>
              <a:spcPct val="90000"/>
            </a:lnSpc>
            <a:spcBef>
              <a:spcPct val="0"/>
            </a:spcBef>
            <a:spcAft>
              <a:spcPct val="35000"/>
            </a:spcAft>
            <a:buNone/>
          </a:pPr>
          <a:endParaRPr lang="en-US" sz="1000" kern="1200"/>
        </a:p>
      </dsp:txBody>
      <dsp:txXfrm>
        <a:off x="2970220" y="2032668"/>
        <a:ext cx="640978" cy="122914"/>
      </dsp:txXfrm>
    </dsp:sp>
    <dsp:sp modelId="{EAD9730D-7A40-B54E-A300-0DD1AA7B64E8}">
      <dsp:nvSpPr>
        <dsp:cNvPr id="0" name=""/>
        <dsp:cNvSpPr/>
      </dsp:nvSpPr>
      <dsp:spPr>
        <a:xfrm>
          <a:off x="3783280" y="1745866"/>
          <a:ext cx="911463" cy="368744"/>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52034" numCol="1" spcCol="1270" anchor="ctr" anchorCtr="0">
          <a:noAutofit/>
        </a:bodyPr>
        <a:lstStyle/>
        <a:p>
          <a:pPr marL="0" lvl="0" indent="0" algn="ctr" defTabSz="488950">
            <a:lnSpc>
              <a:spcPct val="90000"/>
            </a:lnSpc>
            <a:spcBef>
              <a:spcPct val="0"/>
            </a:spcBef>
            <a:spcAft>
              <a:spcPct val="35000"/>
            </a:spcAft>
            <a:buNone/>
          </a:pPr>
          <a:r>
            <a:rPr lang="en-US" sz="1100" kern="1200"/>
            <a:t>Fiance/Admin</a:t>
          </a:r>
        </a:p>
      </dsp:txBody>
      <dsp:txXfrm>
        <a:off x="3783280" y="1745866"/>
        <a:ext cx="911463" cy="368744"/>
      </dsp:txXfrm>
    </dsp:sp>
    <dsp:sp modelId="{A122D67E-A1D4-5747-9D26-BE85EE519803}">
      <dsp:nvSpPr>
        <dsp:cNvPr id="0" name=""/>
        <dsp:cNvSpPr/>
      </dsp:nvSpPr>
      <dsp:spPr>
        <a:xfrm>
          <a:off x="4025352" y="2032668"/>
          <a:ext cx="640978" cy="122914"/>
        </a:xfrm>
        <a:prstGeom prst="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r" defTabSz="444500">
            <a:lnSpc>
              <a:spcPct val="90000"/>
            </a:lnSpc>
            <a:spcBef>
              <a:spcPct val="0"/>
            </a:spcBef>
            <a:spcAft>
              <a:spcPct val="35000"/>
            </a:spcAft>
            <a:buNone/>
          </a:pPr>
          <a:endParaRPr lang="en-US" sz="1000" kern="1200"/>
        </a:p>
      </dsp:txBody>
      <dsp:txXfrm>
        <a:off x="4025352" y="2032668"/>
        <a:ext cx="640978" cy="122914"/>
      </dsp:txXfrm>
    </dsp:sp>
    <dsp:sp modelId="{5437E373-8B3B-614E-AA4B-FC67FF227354}">
      <dsp:nvSpPr>
        <dsp:cNvPr id="0" name=""/>
        <dsp:cNvSpPr/>
      </dsp:nvSpPr>
      <dsp:spPr>
        <a:xfrm>
          <a:off x="1936305" y="582272"/>
          <a:ext cx="712198" cy="368744"/>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52034" numCol="1" spcCol="1270" anchor="ctr" anchorCtr="0">
          <a:noAutofit/>
        </a:bodyPr>
        <a:lstStyle/>
        <a:p>
          <a:pPr marL="0" lvl="0" indent="0" algn="ctr" defTabSz="488950">
            <a:lnSpc>
              <a:spcPct val="90000"/>
            </a:lnSpc>
            <a:spcBef>
              <a:spcPct val="0"/>
            </a:spcBef>
            <a:spcAft>
              <a:spcPct val="35000"/>
            </a:spcAft>
            <a:buNone/>
          </a:pPr>
          <a:r>
            <a:rPr lang="en-US" sz="1100" kern="1200"/>
            <a:t>PIO</a:t>
          </a:r>
        </a:p>
      </dsp:txBody>
      <dsp:txXfrm>
        <a:off x="1936305" y="582272"/>
        <a:ext cx="712198" cy="368744"/>
      </dsp:txXfrm>
    </dsp:sp>
    <dsp:sp modelId="{27DFFDB5-817D-0D43-910C-09ACBDB215AA}">
      <dsp:nvSpPr>
        <dsp:cNvPr id="0" name=""/>
        <dsp:cNvSpPr/>
      </dsp:nvSpPr>
      <dsp:spPr>
        <a:xfrm>
          <a:off x="2078745" y="869074"/>
          <a:ext cx="640978" cy="122914"/>
        </a:xfrm>
        <a:prstGeom prst="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r" defTabSz="444500">
            <a:lnSpc>
              <a:spcPct val="90000"/>
            </a:lnSpc>
            <a:spcBef>
              <a:spcPct val="0"/>
            </a:spcBef>
            <a:spcAft>
              <a:spcPct val="35000"/>
            </a:spcAft>
            <a:buNone/>
          </a:pPr>
          <a:endParaRPr lang="en-US" sz="1000" kern="1200"/>
        </a:p>
      </dsp:txBody>
      <dsp:txXfrm>
        <a:off x="2078745" y="869074"/>
        <a:ext cx="640978" cy="122914"/>
      </dsp:txXfrm>
    </dsp:sp>
    <dsp:sp modelId="{D64D7961-D93E-2E44-A162-5CC8AFD5606C}">
      <dsp:nvSpPr>
        <dsp:cNvPr id="0" name=""/>
        <dsp:cNvSpPr/>
      </dsp:nvSpPr>
      <dsp:spPr>
        <a:xfrm>
          <a:off x="2891804" y="582272"/>
          <a:ext cx="712198" cy="368744"/>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52034" numCol="1" spcCol="1270" anchor="ctr" anchorCtr="0">
          <a:noAutofit/>
        </a:bodyPr>
        <a:lstStyle/>
        <a:p>
          <a:pPr marL="0" lvl="0" indent="0" algn="ctr" defTabSz="488950">
            <a:lnSpc>
              <a:spcPct val="90000"/>
            </a:lnSpc>
            <a:spcBef>
              <a:spcPct val="0"/>
            </a:spcBef>
            <a:spcAft>
              <a:spcPct val="35000"/>
            </a:spcAft>
            <a:buNone/>
          </a:pPr>
          <a:r>
            <a:rPr lang="en-US" sz="1100" kern="1200"/>
            <a:t>Safety Officer</a:t>
          </a:r>
        </a:p>
      </dsp:txBody>
      <dsp:txXfrm>
        <a:off x="2891804" y="582272"/>
        <a:ext cx="712198" cy="368744"/>
      </dsp:txXfrm>
    </dsp:sp>
    <dsp:sp modelId="{26691D61-4378-A94C-A447-FB3C1BC4F916}">
      <dsp:nvSpPr>
        <dsp:cNvPr id="0" name=""/>
        <dsp:cNvSpPr/>
      </dsp:nvSpPr>
      <dsp:spPr>
        <a:xfrm>
          <a:off x="3034244" y="869074"/>
          <a:ext cx="640978" cy="122914"/>
        </a:xfrm>
        <a:prstGeom prst="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r" defTabSz="444500">
            <a:lnSpc>
              <a:spcPct val="90000"/>
            </a:lnSpc>
            <a:spcBef>
              <a:spcPct val="0"/>
            </a:spcBef>
            <a:spcAft>
              <a:spcPct val="35000"/>
            </a:spcAft>
            <a:buNone/>
          </a:pPr>
          <a:endParaRPr lang="en-US" sz="1000" kern="1200"/>
        </a:p>
      </dsp:txBody>
      <dsp:txXfrm>
        <a:off x="3034244" y="869074"/>
        <a:ext cx="640978" cy="122914"/>
      </dsp:txXfrm>
    </dsp:sp>
    <dsp:sp modelId="{24A1240F-A392-974C-A524-C11046C26EB7}">
      <dsp:nvSpPr>
        <dsp:cNvPr id="0" name=""/>
        <dsp:cNvSpPr/>
      </dsp:nvSpPr>
      <dsp:spPr>
        <a:xfrm>
          <a:off x="1936305" y="1164069"/>
          <a:ext cx="712198" cy="368744"/>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52034" numCol="1" spcCol="1270" anchor="ctr" anchorCtr="0">
          <a:noAutofit/>
        </a:bodyPr>
        <a:lstStyle/>
        <a:p>
          <a:pPr marL="0" lvl="0" indent="0" algn="ctr" defTabSz="488950">
            <a:lnSpc>
              <a:spcPct val="90000"/>
            </a:lnSpc>
            <a:spcBef>
              <a:spcPct val="0"/>
            </a:spcBef>
            <a:spcAft>
              <a:spcPct val="35000"/>
            </a:spcAft>
            <a:buNone/>
          </a:pPr>
          <a:r>
            <a:rPr lang="en-US" sz="1100" kern="1200"/>
            <a:t>Liaison</a:t>
          </a:r>
        </a:p>
      </dsp:txBody>
      <dsp:txXfrm>
        <a:off x="1936305" y="1164069"/>
        <a:ext cx="712198" cy="368744"/>
      </dsp:txXfrm>
    </dsp:sp>
    <dsp:sp modelId="{0BA80032-FA9E-6846-84A8-DF27338D511C}">
      <dsp:nvSpPr>
        <dsp:cNvPr id="0" name=""/>
        <dsp:cNvSpPr/>
      </dsp:nvSpPr>
      <dsp:spPr>
        <a:xfrm>
          <a:off x="2078745" y="1450871"/>
          <a:ext cx="640978" cy="122914"/>
        </a:xfrm>
        <a:prstGeom prst="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r" defTabSz="444500">
            <a:lnSpc>
              <a:spcPct val="90000"/>
            </a:lnSpc>
            <a:spcBef>
              <a:spcPct val="0"/>
            </a:spcBef>
            <a:spcAft>
              <a:spcPct val="35000"/>
            </a:spcAft>
            <a:buNone/>
          </a:pPr>
          <a:endParaRPr lang="en-US" sz="1000" kern="1200"/>
        </a:p>
      </dsp:txBody>
      <dsp:txXfrm>
        <a:off x="2078745" y="1450871"/>
        <a:ext cx="640978" cy="12291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B057A9-DFF4-1245-A6BF-80C021CE2E4A}">
      <dsp:nvSpPr>
        <dsp:cNvPr id="0" name=""/>
        <dsp:cNvSpPr/>
      </dsp:nvSpPr>
      <dsp:spPr>
        <a:xfrm>
          <a:off x="2648503" y="369220"/>
          <a:ext cx="157260" cy="979221"/>
        </a:xfrm>
        <a:custGeom>
          <a:avLst/>
          <a:gdLst/>
          <a:ahLst/>
          <a:cxnLst/>
          <a:rect l="0" t="0" r="0" b="0"/>
          <a:pathLst>
            <a:path>
              <a:moveTo>
                <a:pt x="157260" y="0"/>
              </a:moveTo>
              <a:lnTo>
                <a:pt x="157260" y="979221"/>
              </a:lnTo>
              <a:lnTo>
                <a:pt x="0" y="979221"/>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B0F055-755F-AD43-BB35-2A0B1FFB6FF0}">
      <dsp:nvSpPr>
        <dsp:cNvPr id="0" name=""/>
        <dsp:cNvSpPr/>
      </dsp:nvSpPr>
      <dsp:spPr>
        <a:xfrm>
          <a:off x="2760044" y="369220"/>
          <a:ext cx="91440" cy="397424"/>
        </a:xfrm>
        <a:custGeom>
          <a:avLst/>
          <a:gdLst/>
          <a:ahLst/>
          <a:cxnLst/>
          <a:rect l="0" t="0" r="0" b="0"/>
          <a:pathLst>
            <a:path>
              <a:moveTo>
                <a:pt x="45720" y="0"/>
              </a:moveTo>
              <a:lnTo>
                <a:pt x="45720" y="397424"/>
              </a:lnTo>
              <a:lnTo>
                <a:pt x="131760" y="397424"/>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620DD2-EE76-954B-B3A0-8E256FEECA92}">
      <dsp:nvSpPr>
        <dsp:cNvPr id="0" name=""/>
        <dsp:cNvSpPr/>
      </dsp:nvSpPr>
      <dsp:spPr>
        <a:xfrm>
          <a:off x="2648503" y="369220"/>
          <a:ext cx="157260" cy="397424"/>
        </a:xfrm>
        <a:custGeom>
          <a:avLst/>
          <a:gdLst/>
          <a:ahLst/>
          <a:cxnLst/>
          <a:rect l="0" t="0" r="0" b="0"/>
          <a:pathLst>
            <a:path>
              <a:moveTo>
                <a:pt x="157260" y="0"/>
              </a:moveTo>
              <a:lnTo>
                <a:pt x="157260" y="397424"/>
              </a:lnTo>
              <a:lnTo>
                <a:pt x="0" y="397424"/>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FBC1B9-A6D3-7B48-81F7-31A84DC52A1D}">
      <dsp:nvSpPr>
        <dsp:cNvPr id="0" name=""/>
        <dsp:cNvSpPr/>
      </dsp:nvSpPr>
      <dsp:spPr>
        <a:xfrm>
          <a:off x="2805764" y="369220"/>
          <a:ext cx="1433247" cy="1376646"/>
        </a:xfrm>
        <a:custGeom>
          <a:avLst/>
          <a:gdLst/>
          <a:ahLst/>
          <a:cxnLst/>
          <a:rect l="0" t="0" r="0" b="0"/>
          <a:pathLst>
            <a:path>
              <a:moveTo>
                <a:pt x="0" y="0"/>
              </a:moveTo>
              <a:lnTo>
                <a:pt x="0" y="1290606"/>
              </a:lnTo>
              <a:lnTo>
                <a:pt x="1433247" y="1290606"/>
              </a:lnTo>
              <a:lnTo>
                <a:pt x="1433247" y="1376646"/>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3EBFBBA-6541-5D4F-9856-D533510FC1EF}">
      <dsp:nvSpPr>
        <dsp:cNvPr id="0" name=""/>
        <dsp:cNvSpPr/>
      </dsp:nvSpPr>
      <dsp:spPr>
        <a:xfrm>
          <a:off x="2805764" y="369220"/>
          <a:ext cx="378116" cy="1376646"/>
        </a:xfrm>
        <a:custGeom>
          <a:avLst/>
          <a:gdLst/>
          <a:ahLst/>
          <a:cxnLst/>
          <a:rect l="0" t="0" r="0" b="0"/>
          <a:pathLst>
            <a:path>
              <a:moveTo>
                <a:pt x="0" y="0"/>
              </a:moveTo>
              <a:lnTo>
                <a:pt x="0" y="1290606"/>
              </a:lnTo>
              <a:lnTo>
                <a:pt x="378116" y="1290606"/>
              </a:lnTo>
              <a:lnTo>
                <a:pt x="378116" y="1376646"/>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C942F41-FAA5-0145-8619-28B8B9775AEB}">
      <dsp:nvSpPr>
        <dsp:cNvPr id="0" name=""/>
        <dsp:cNvSpPr/>
      </dsp:nvSpPr>
      <dsp:spPr>
        <a:xfrm>
          <a:off x="2228381" y="369220"/>
          <a:ext cx="577382" cy="1376646"/>
        </a:xfrm>
        <a:custGeom>
          <a:avLst/>
          <a:gdLst/>
          <a:ahLst/>
          <a:cxnLst/>
          <a:rect l="0" t="0" r="0" b="0"/>
          <a:pathLst>
            <a:path>
              <a:moveTo>
                <a:pt x="577382" y="0"/>
              </a:moveTo>
              <a:lnTo>
                <a:pt x="577382" y="1290606"/>
              </a:lnTo>
              <a:lnTo>
                <a:pt x="0" y="1290606"/>
              </a:lnTo>
              <a:lnTo>
                <a:pt x="0" y="1376646"/>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1B9829-D41F-6249-A499-A5F7ADFC0F25}">
      <dsp:nvSpPr>
        <dsp:cNvPr id="0" name=""/>
        <dsp:cNvSpPr/>
      </dsp:nvSpPr>
      <dsp:spPr>
        <a:xfrm>
          <a:off x="1272883" y="369220"/>
          <a:ext cx="1532880" cy="1376646"/>
        </a:xfrm>
        <a:custGeom>
          <a:avLst/>
          <a:gdLst/>
          <a:ahLst/>
          <a:cxnLst/>
          <a:rect l="0" t="0" r="0" b="0"/>
          <a:pathLst>
            <a:path>
              <a:moveTo>
                <a:pt x="1532880" y="0"/>
              </a:moveTo>
              <a:lnTo>
                <a:pt x="1532880" y="1290606"/>
              </a:lnTo>
              <a:lnTo>
                <a:pt x="0" y="1290606"/>
              </a:lnTo>
              <a:lnTo>
                <a:pt x="0" y="1376646"/>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019A201-81D0-CD46-9CD6-A1182BBC2F83}">
      <dsp:nvSpPr>
        <dsp:cNvPr id="0" name=""/>
        <dsp:cNvSpPr/>
      </dsp:nvSpPr>
      <dsp:spPr>
        <a:xfrm>
          <a:off x="2216338" y="475"/>
          <a:ext cx="1178851" cy="368744"/>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52034" numCol="1" spcCol="1270" anchor="ctr" anchorCtr="0">
          <a:noAutofit/>
        </a:bodyPr>
        <a:lstStyle/>
        <a:p>
          <a:pPr marL="0" lvl="0" indent="0" algn="ctr" defTabSz="488950">
            <a:lnSpc>
              <a:spcPct val="90000"/>
            </a:lnSpc>
            <a:spcBef>
              <a:spcPct val="0"/>
            </a:spcBef>
            <a:spcAft>
              <a:spcPct val="35000"/>
            </a:spcAft>
            <a:buNone/>
          </a:pPr>
          <a:r>
            <a:rPr lang="en-US" sz="1100" kern="1200"/>
            <a:t>Incident Commander</a:t>
          </a:r>
        </a:p>
      </dsp:txBody>
      <dsp:txXfrm>
        <a:off x="2216338" y="475"/>
        <a:ext cx="1178851" cy="368744"/>
      </dsp:txXfrm>
    </dsp:sp>
    <dsp:sp modelId="{5163ED7C-80F3-624F-949B-54F1C0877EF1}">
      <dsp:nvSpPr>
        <dsp:cNvPr id="0" name=""/>
        <dsp:cNvSpPr/>
      </dsp:nvSpPr>
      <dsp:spPr>
        <a:xfrm>
          <a:off x="2592104" y="287277"/>
          <a:ext cx="640978" cy="122914"/>
        </a:xfrm>
        <a:prstGeom prst="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r" defTabSz="444500">
            <a:lnSpc>
              <a:spcPct val="90000"/>
            </a:lnSpc>
            <a:spcBef>
              <a:spcPct val="0"/>
            </a:spcBef>
            <a:spcAft>
              <a:spcPct val="35000"/>
            </a:spcAft>
            <a:buNone/>
          </a:pPr>
          <a:endParaRPr lang="en-US" sz="1000" kern="1200"/>
        </a:p>
      </dsp:txBody>
      <dsp:txXfrm>
        <a:off x="2592104" y="287277"/>
        <a:ext cx="640978" cy="122914"/>
      </dsp:txXfrm>
    </dsp:sp>
    <dsp:sp modelId="{E1B44042-80CC-6C45-A4B9-51C1D68E6064}">
      <dsp:nvSpPr>
        <dsp:cNvPr id="0" name=""/>
        <dsp:cNvSpPr/>
      </dsp:nvSpPr>
      <dsp:spPr>
        <a:xfrm>
          <a:off x="916784" y="1745866"/>
          <a:ext cx="712198" cy="368744"/>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52034" numCol="1" spcCol="1270" anchor="ctr" anchorCtr="0">
          <a:noAutofit/>
        </a:bodyPr>
        <a:lstStyle/>
        <a:p>
          <a:pPr marL="0" lvl="0" indent="0" algn="ctr" defTabSz="488950">
            <a:lnSpc>
              <a:spcPct val="90000"/>
            </a:lnSpc>
            <a:spcBef>
              <a:spcPct val="0"/>
            </a:spcBef>
            <a:spcAft>
              <a:spcPct val="35000"/>
            </a:spcAft>
            <a:buNone/>
          </a:pPr>
          <a:r>
            <a:rPr lang="en-US" sz="1100" kern="1200"/>
            <a:t>Operations</a:t>
          </a:r>
        </a:p>
      </dsp:txBody>
      <dsp:txXfrm>
        <a:off x="916784" y="1745866"/>
        <a:ext cx="712198" cy="368744"/>
      </dsp:txXfrm>
    </dsp:sp>
    <dsp:sp modelId="{563935D4-7EDF-CE45-93D4-C9A564BF073D}">
      <dsp:nvSpPr>
        <dsp:cNvPr id="0" name=""/>
        <dsp:cNvSpPr/>
      </dsp:nvSpPr>
      <dsp:spPr>
        <a:xfrm>
          <a:off x="1059223" y="2032668"/>
          <a:ext cx="640978" cy="122914"/>
        </a:xfrm>
        <a:prstGeom prst="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r" defTabSz="444500">
            <a:lnSpc>
              <a:spcPct val="90000"/>
            </a:lnSpc>
            <a:spcBef>
              <a:spcPct val="0"/>
            </a:spcBef>
            <a:spcAft>
              <a:spcPct val="35000"/>
            </a:spcAft>
            <a:buNone/>
          </a:pPr>
          <a:endParaRPr lang="en-US" sz="1000" kern="1200"/>
        </a:p>
      </dsp:txBody>
      <dsp:txXfrm>
        <a:off x="1059223" y="2032668"/>
        <a:ext cx="640978" cy="122914"/>
      </dsp:txXfrm>
    </dsp:sp>
    <dsp:sp modelId="{10127B5A-4CD9-D447-B783-2C46CA42D060}">
      <dsp:nvSpPr>
        <dsp:cNvPr id="0" name=""/>
        <dsp:cNvSpPr/>
      </dsp:nvSpPr>
      <dsp:spPr>
        <a:xfrm>
          <a:off x="1872282" y="1745866"/>
          <a:ext cx="712198" cy="368744"/>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52034" numCol="1" spcCol="1270" anchor="ctr" anchorCtr="0">
          <a:noAutofit/>
        </a:bodyPr>
        <a:lstStyle/>
        <a:p>
          <a:pPr marL="0" lvl="0" indent="0" algn="ctr" defTabSz="488950">
            <a:lnSpc>
              <a:spcPct val="90000"/>
            </a:lnSpc>
            <a:spcBef>
              <a:spcPct val="0"/>
            </a:spcBef>
            <a:spcAft>
              <a:spcPct val="35000"/>
            </a:spcAft>
            <a:buNone/>
          </a:pPr>
          <a:r>
            <a:rPr lang="en-US" sz="1100" kern="1200"/>
            <a:t>Logistics</a:t>
          </a:r>
        </a:p>
      </dsp:txBody>
      <dsp:txXfrm>
        <a:off x="1872282" y="1745866"/>
        <a:ext cx="712198" cy="368744"/>
      </dsp:txXfrm>
    </dsp:sp>
    <dsp:sp modelId="{130DAEAD-0C81-CE4A-9AFC-49AFB9249FE2}">
      <dsp:nvSpPr>
        <dsp:cNvPr id="0" name=""/>
        <dsp:cNvSpPr/>
      </dsp:nvSpPr>
      <dsp:spPr>
        <a:xfrm>
          <a:off x="2014722" y="2032668"/>
          <a:ext cx="640978" cy="122914"/>
        </a:xfrm>
        <a:prstGeom prst="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r" defTabSz="444500">
            <a:lnSpc>
              <a:spcPct val="90000"/>
            </a:lnSpc>
            <a:spcBef>
              <a:spcPct val="0"/>
            </a:spcBef>
            <a:spcAft>
              <a:spcPct val="35000"/>
            </a:spcAft>
            <a:buNone/>
          </a:pPr>
          <a:endParaRPr lang="en-US" sz="1000" kern="1200"/>
        </a:p>
      </dsp:txBody>
      <dsp:txXfrm>
        <a:off x="2014722" y="2032668"/>
        <a:ext cx="640978" cy="122914"/>
      </dsp:txXfrm>
    </dsp:sp>
    <dsp:sp modelId="{065D597F-76ED-8E48-8F51-88633850DE95}">
      <dsp:nvSpPr>
        <dsp:cNvPr id="0" name=""/>
        <dsp:cNvSpPr/>
      </dsp:nvSpPr>
      <dsp:spPr>
        <a:xfrm>
          <a:off x="2827781" y="1745866"/>
          <a:ext cx="712198" cy="368744"/>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52034" numCol="1" spcCol="1270" anchor="ctr" anchorCtr="0">
          <a:noAutofit/>
        </a:bodyPr>
        <a:lstStyle/>
        <a:p>
          <a:pPr marL="0" lvl="0" indent="0" algn="ctr" defTabSz="488950">
            <a:lnSpc>
              <a:spcPct val="90000"/>
            </a:lnSpc>
            <a:spcBef>
              <a:spcPct val="0"/>
            </a:spcBef>
            <a:spcAft>
              <a:spcPct val="35000"/>
            </a:spcAft>
            <a:buNone/>
          </a:pPr>
          <a:r>
            <a:rPr lang="en-US" sz="1100" kern="1200"/>
            <a:t>Planning</a:t>
          </a:r>
        </a:p>
      </dsp:txBody>
      <dsp:txXfrm>
        <a:off x="2827781" y="1745866"/>
        <a:ext cx="712198" cy="368744"/>
      </dsp:txXfrm>
    </dsp:sp>
    <dsp:sp modelId="{F4E16C72-A242-3D49-B191-A99BA0A522AE}">
      <dsp:nvSpPr>
        <dsp:cNvPr id="0" name=""/>
        <dsp:cNvSpPr/>
      </dsp:nvSpPr>
      <dsp:spPr>
        <a:xfrm>
          <a:off x="2970220" y="2032668"/>
          <a:ext cx="640978" cy="122914"/>
        </a:xfrm>
        <a:prstGeom prst="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r" defTabSz="444500">
            <a:lnSpc>
              <a:spcPct val="90000"/>
            </a:lnSpc>
            <a:spcBef>
              <a:spcPct val="0"/>
            </a:spcBef>
            <a:spcAft>
              <a:spcPct val="35000"/>
            </a:spcAft>
            <a:buNone/>
          </a:pPr>
          <a:endParaRPr lang="en-US" sz="1000" kern="1200"/>
        </a:p>
      </dsp:txBody>
      <dsp:txXfrm>
        <a:off x="2970220" y="2032668"/>
        <a:ext cx="640978" cy="122914"/>
      </dsp:txXfrm>
    </dsp:sp>
    <dsp:sp modelId="{EAD9730D-7A40-B54E-A300-0DD1AA7B64E8}">
      <dsp:nvSpPr>
        <dsp:cNvPr id="0" name=""/>
        <dsp:cNvSpPr/>
      </dsp:nvSpPr>
      <dsp:spPr>
        <a:xfrm>
          <a:off x="3783280" y="1745866"/>
          <a:ext cx="911463" cy="368744"/>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52034" numCol="1" spcCol="1270" anchor="ctr" anchorCtr="0">
          <a:noAutofit/>
        </a:bodyPr>
        <a:lstStyle/>
        <a:p>
          <a:pPr marL="0" lvl="0" indent="0" algn="ctr" defTabSz="488950">
            <a:lnSpc>
              <a:spcPct val="90000"/>
            </a:lnSpc>
            <a:spcBef>
              <a:spcPct val="0"/>
            </a:spcBef>
            <a:spcAft>
              <a:spcPct val="35000"/>
            </a:spcAft>
            <a:buNone/>
          </a:pPr>
          <a:r>
            <a:rPr lang="en-US" sz="1100" kern="1200"/>
            <a:t>Fiance/Admin</a:t>
          </a:r>
        </a:p>
      </dsp:txBody>
      <dsp:txXfrm>
        <a:off x="3783280" y="1745866"/>
        <a:ext cx="911463" cy="368744"/>
      </dsp:txXfrm>
    </dsp:sp>
    <dsp:sp modelId="{A122D67E-A1D4-5747-9D26-BE85EE519803}">
      <dsp:nvSpPr>
        <dsp:cNvPr id="0" name=""/>
        <dsp:cNvSpPr/>
      </dsp:nvSpPr>
      <dsp:spPr>
        <a:xfrm>
          <a:off x="4025352" y="2032668"/>
          <a:ext cx="640978" cy="122914"/>
        </a:xfrm>
        <a:prstGeom prst="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r" defTabSz="444500">
            <a:lnSpc>
              <a:spcPct val="90000"/>
            </a:lnSpc>
            <a:spcBef>
              <a:spcPct val="0"/>
            </a:spcBef>
            <a:spcAft>
              <a:spcPct val="35000"/>
            </a:spcAft>
            <a:buNone/>
          </a:pPr>
          <a:endParaRPr lang="en-US" sz="1000" kern="1200"/>
        </a:p>
      </dsp:txBody>
      <dsp:txXfrm>
        <a:off x="4025352" y="2032668"/>
        <a:ext cx="640978" cy="122914"/>
      </dsp:txXfrm>
    </dsp:sp>
    <dsp:sp modelId="{5437E373-8B3B-614E-AA4B-FC67FF227354}">
      <dsp:nvSpPr>
        <dsp:cNvPr id="0" name=""/>
        <dsp:cNvSpPr/>
      </dsp:nvSpPr>
      <dsp:spPr>
        <a:xfrm>
          <a:off x="1936305" y="582272"/>
          <a:ext cx="712198" cy="368744"/>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52034" numCol="1" spcCol="1270" anchor="ctr" anchorCtr="0">
          <a:noAutofit/>
        </a:bodyPr>
        <a:lstStyle/>
        <a:p>
          <a:pPr marL="0" lvl="0" indent="0" algn="ctr" defTabSz="488950">
            <a:lnSpc>
              <a:spcPct val="90000"/>
            </a:lnSpc>
            <a:spcBef>
              <a:spcPct val="0"/>
            </a:spcBef>
            <a:spcAft>
              <a:spcPct val="35000"/>
            </a:spcAft>
            <a:buNone/>
          </a:pPr>
          <a:r>
            <a:rPr lang="en-US" sz="1100" kern="1200"/>
            <a:t>PIO</a:t>
          </a:r>
        </a:p>
      </dsp:txBody>
      <dsp:txXfrm>
        <a:off x="1936305" y="582272"/>
        <a:ext cx="712198" cy="368744"/>
      </dsp:txXfrm>
    </dsp:sp>
    <dsp:sp modelId="{27DFFDB5-817D-0D43-910C-09ACBDB215AA}">
      <dsp:nvSpPr>
        <dsp:cNvPr id="0" name=""/>
        <dsp:cNvSpPr/>
      </dsp:nvSpPr>
      <dsp:spPr>
        <a:xfrm>
          <a:off x="2078745" y="869074"/>
          <a:ext cx="640978" cy="122914"/>
        </a:xfrm>
        <a:prstGeom prst="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r" defTabSz="444500">
            <a:lnSpc>
              <a:spcPct val="90000"/>
            </a:lnSpc>
            <a:spcBef>
              <a:spcPct val="0"/>
            </a:spcBef>
            <a:spcAft>
              <a:spcPct val="35000"/>
            </a:spcAft>
            <a:buNone/>
          </a:pPr>
          <a:endParaRPr lang="en-US" sz="1000" kern="1200"/>
        </a:p>
      </dsp:txBody>
      <dsp:txXfrm>
        <a:off x="2078745" y="869074"/>
        <a:ext cx="640978" cy="122914"/>
      </dsp:txXfrm>
    </dsp:sp>
    <dsp:sp modelId="{D64D7961-D93E-2E44-A162-5CC8AFD5606C}">
      <dsp:nvSpPr>
        <dsp:cNvPr id="0" name=""/>
        <dsp:cNvSpPr/>
      </dsp:nvSpPr>
      <dsp:spPr>
        <a:xfrm>
          <a:off x="2891804" y="582272"/>
          <a:ext cx="712198" cy="368744"/>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52034" numCol="1" spcCol="1270" anchor="ctr" anchorCtr="0">
          <a:noAutofit/>
        </a:bodyPr>
        <a:lstStyle/>
        <a:p>
          <a:pPr marL="0" lvl="0" indent="0" algn="ctr" defTabSz="488950">
            <a:lnSpc>
              <a:spcPct val="90000"/>
            </a:lnSpc>
            <a:spcBef>
              <a:spcPct val="0"/>
            </a:spcBef>
            <a:spcAft>
              <a:spcPct val="35000"/>
            </a:spcAft>
            <a:buNone/>
          </a:pPr>
          <a:r>
            <a:rPr lang="en-US" sz="1100" kern="1200"/>
            <a:t>Safety Officer</a:t>
          </a:r>
        </a:p>
      </dsp:txBody>
      <dsp:txXfrm>
        <a:off x="2891804" y="582272"/>
        <a:ext cx="712198" cy="368744"/>
      </dsp:txXfrm>
    </dsp:sp>
    <dsp:sp modelId="{26691D61-4378-A94C-A447-FB3C1BC4F916}">
      <dsp:nvSpPr>
        <dsp:cNvPr id="0" name=""/>
        <dsp:cNvSpPr/>
      </dsp:nvSpPr>
      <dsp:spPr>
        <a:xfrm>
          <a:off x="3034244" y="869074"/>
          <a:ext cx="640978" cy="122914"/>
        </a:xfrm>
        <a:prstGeom prst="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r" defTabSz="444500">
            <a:lnSpc>
              <a:spcPct val="90000"/>
            </a:lnSpc>
            <a:spcBef>
              <a:spcPct val="0"/>
            </a:spcBef>
            <a:spcAft>
              <a:spcPct val="35000"/>
            </a:spcAft>
            <a:buNone/>
          </a:pPr>
          <a:endParaRPr lang="en-US" sz="1000" kern="1200"/>
        </a:p>
      </dsp:txBody>
      <dsp:txXfrm>
        <a:off x="3034244" y="869074"/>
        <a:ext cx="640978" cy="122914"/>
      </dsp:txXfrm>
    </dsp:sp>
    <dsp:sp modelId="{24A1240F-A392-974C-A524-C11046C26EB7}">
      <dsp:nvSpPr>
        <dsp:cNvPr id="0" name=""/>
        <dsp:cNvSpPr/>
      </dsp:nvSpPr>
      <dsp:spPr>
        <a:xfrm>
          <a:off x="1936305" y="1164069"/>
          <a:ext cx="712198" cy="368744"/>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52034" numCol="1" spcCol="1270" anchor="ctr" anchorCtr="0">
          <a:noAutofit/>
        </a:bodyPr>
        <a:lstStyle/>
        <a:p>
          <a:pPr marL="0" lvl="0" indent="0" algn="ctr" defTabSz="488950">
            <a:lnSpc>
              <a:spcPct val="90000"/>
            </a:lnSpc>
            <a:spcBef>
              <a:spcPct val="0"/>
            </a:spcBef>
            <a:spcAft>
              <a:spcPct val="35000"/>
            </a:spcAft>
            <a:buNone/>
          </a:pPr>
          <a:r>
            <a:rPr lang="en-US" sz="1100" kern="1200"/>
            <a:t>Liaison</a:t>
          </a:r>
        </a:p>
      </dsp:txBody>
      <dsp:txXfrm>
        <a:off x="1936305" y="1164069"/>
        <a:ext cx="712198" cy="368744"/>
      </dsp:txXfrm>
    </dsp:sp>
    <dsp:sp modelId="{0BA80032-FA9E-6846-84A8-DF27338D511C}">
      <dsp:nvSpPr>
        <dsp:cNvPr id="0" name=""/>
        <dsp:cNvSpPr/>
      </dsp:nvSpPr>
      <dsp:spPr>
        <a:xfrm>
          <a:off x="2078745" y="1450871"/>
          <a:ext cx="640978" cy="122914"/>
        </a:xfrm>
        <a:prstGeom prst="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r" defTabSz="444500">
            <a:lnSpc>
              <a:spcPct val="90000"/>
            </a:lnSpc>
            <a:spcBef>
              <a:spcPct val="0"/>
            </a:spcBef>
            <a:spcAft>
              <a:spcPct val="35000"/>
            </a:spcAft>
            <a:buNone/>
          </a:pPr>
          <a:endParaRPr lang="en-US" sz="1000" kern="1200"/>
        </a:p>
      </dsp:txBody>
      <dsp:txXfrm>
        <a:off x="2078745" y="1450871"/>
        <a:ext cx="640978" cy="12291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B057A9-DFF4-1245-A6BF-80C021CE2E4A}">
      <dsp:nvSpPr>
        <dsp:cNvPr id="0" name=""/>
        <dsp:cNvSpPr/>
      </dsp:nvSpPr>
      <dsp:spPr>
        <a:xfrm>
          <a:off x="2648503" y="369220"/>
          <a:ext cx="157260" cy="979221"/>
        </a:xfrm>
        <a:custGeom>
          <a:avLst/>
          <a:gdLst/>
          <a:ahLst/>
          <a:cxnLst/>
          <a:rect l="0" t="0" r="0" b="0"/>
          <a:pathLst>
            <a:path>
              <a:moveTo>
                <a:pt x="157260" y="0"/>
              </a:moveTo>
              <a:lnTo>
                <a:pt x="157260" y="979221"/>
              </a:lnTo>
              <a:lnTo>
                <a:pt x="0" y="979221"/>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B0F055-755F-AD43-BB35-2A0B1FFB6FF0}">
      <dsp:nvSpPr>
        <dsp:cNvPr id="0" name=""/>
        <dsp:cNvSpPr/>
      </dsp:nvSpPr>
      <dsp:spPr>
        <a:xfrm>
          <a:off x="2760044" y="369220"/>
          <a:ext cx="91440" cy="397424"/>
        </a:xfrm>
        <a:custGeom>
          <a:avLst/>
          <a:gdLst/>
          <a:ahLst/>
          <a:cxnLst/>
          <a:rect l="0" t="0" r="0" b="0"/>
          <a:pathLst>
            <a:path>
              <a:moveTo>
                <a:pt x="45720" y="0"/>
              </a:moveTo>
              <a:lnTo>
                <a:pt x="45720" y="397424"/>
              </a:lnTo>
              <a:lnTo>
                <a:pt x="131760" y="397424"/>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620DD2-EE76-954B-B3A0-8E256FEECA92}">
      <dsp:nvSpPr>
        <dsp:cNvPr id="0" name=""/>
        <dsp:cNvSpPr/>
      </dsp:nvSpPr>
      <dsp:spPr>
        <a:xfrm>
          <a:off x="2648503" y="369220"/>
          <a:ext cx="157260" cy="397424"/>
        </a:xfrm>
        <a:custGeom>
          <a:avLst/>
          <a:gdLst/>
          <a:ahLst/>
          <a:cxnLst/>
          <a:rect l="0" t="0" r="0" b="0"/>
          <a:pathLst>
            <a:path>
              <a:moveTo>
                <a:pt x="157260" y="0"/>
              </a:moveTo>
              <a:lnTo>
                <a:pt x="157260" y="397424"/>
              </a:lnTo>
              <a:lnTo>
                <a:pt x="0" y="397424"/>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FBC1B9-A6D3-7B48-81F7-31A84DC52A1D}">
      <dsp:nvSpPr>
        <dsp:cNvPr id="0" name=""/>
        <dsp:cNvSpPr/>
      </dsp:nvSpPr>
      <dsp:spPr>
        <a:xfrm>
          <a:off x="2805764" y="369220"/>
          <a:ext cx="1433247" cy="1376646"/>
        </a:xfrm>
        <a:custGeom>
          <a:avLst/>
          <a:gdLst/>
          <a:ahLst/>
          <a:cxnLst/>
          <a:rect l="0" t="0" r="0" b="0"/>
          <a:pathLst>
            <a:path>
              <a:moveTo>
                <a:pt x="0" y="0"/>
              </a:moveTo>
              <a:lnTo>
                <a:pt x="0" y="1290606"/>
              </a:lnTo>
              <a:lnTo>
                <a:pt x="1433247" y="1290606"/>
              </a:lnTo>
              <a:lnTo>
                <a:pt x="1433247" y="1376646"/>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3EBFBBA-6541-5D4F-9856-D533510FC1EF}">
      <dsp:nvSpPr>
        <dsp:cNvPr id="0" name=""/>
        <dsp:cNvSpPr/>
      </dsp:nvSpPr>
      <dsp:spPr>
        <a:xfrm>
          <a:off x="2805764" y="369220"/>
          <a:ext cx="378116" cy="1376646"/>
        </a:xfrm>
        <a:custGeom>
          <a:avLst/>
          <a:gdLst/>
          <a:ahLst/>
          <a:cxnLst/>
          <a:rect l="0" t="0" r="0" b="0"/>
          <a:pathLst>
            <a:path>
              <a:moveTo>
                <a:pt x="0" y="0"/>
              </a:moveTo>
              <a:lnTo>
                <a:pt x="0" y="1290606"/>
              </a:lnTo>
              <a:lnTo>
                <a:pt x="378116" y="1290606"/>
              </a:lnTo>
              <a:lnTo>
                <a:pt x="378116" y="1376646"/>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C942F41-FAA5-0145-8619-28B8B9775AEB}">
      <dsp:nvSpPr>
        <dsp:cNvPr id="0" name=""/>
        <dsp:cNvSpPr/>
      </dsp:nvSpPr>
      <dsp:spPr>
        <a:xfrm>
          <a:off x="2228381" y="369220"/>
          <a:ext cx="577382" cy="1376646"/>
        </a:xfrm>
        <a:custGeom>
          <a:avLst/>
          <a:gdLst/>
          <a:ahLst/>
          <a:cxnLst/>
          <a:rect l="0" t="0" r="0" b="0"/>
          <a:pathLst>
            <a:path>
              <a:moveTo>
                <a:pt x="577382" y="0"/>
              </a:moveTo>
              <a:lnTo>
                <a:pt x="577382" y="1290606"/>
              </a:lnTo>
              <a:lnTo>
                <a:pt x="0" y="1290606"/>
              </a:lnTo>
              <a:lnTo>
                <a:pt x="0" y="1376646"/>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1B9829-D41F-6249-A499-A5F7ADFC0F25}">
      <dsp:nvSpPr>
        <dsp:cNvPr id="0" name=""/>
        <dsp:cNvSpPr/>
      </dsp:nvSpPr>
      <dsp:spPr>
        <a:xfrm>
          <a:off x="1272883" y="369220"/>
          <a:ext cx="1532880" cy="1376646"/>
        </a:xfrm>
        <a:custGeom>
          <a:avLst/>
          <a:gdLst/>
          <a:ahLst/>
          <a:cxnLst/>
          <a:rect l="0" t="0" r="0" b="0"/>
          <a:pathLst>
            <a:path>
              <a:moveTo>
                <a:pt x="1532880" y="0"/>
              </a:moveTo>
              <a:lnTo>
                <a:pt x="1532880" y="1290606"/>
              </a:lnTo>
              <a:lnTo>
                <a:pt x="0" y="1290606"/>
              </a:lnTo>
              <a:lnTo>
                <a:pt x="0" y="1376646"/>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019A201-81D0-CD46-9CD6-A1182BBC2F83}">
      <dsp:nvSpPr>
        <dsp:cNvPr id="0" name=""/>
        <dsp:cNvSpPr/>
      </dsp:nvSpPr>
      <dsp:spPr>
        <a:xfrm>
          <a:off x="2216338" y="475"/>
          <a:ext cx="1178851" cy="368744"/>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52034" numCol="1" spcCol="1270" anchor="ctr" anchorCtr="0">
          <a:noAutofit/>
        </a:bodyPr>
        <a:lstStyle/>
        <a:p>
          <a:pPr marL="0" lvl="0" indent="0" algn="ctr" defTabSz="488950">
            <a:lnSpc>
              <a:spcPct val="90000"/>
            </a:lnSpc>
            <a:spcBef>
              <a:spcPct val="0"/>
            </a:spcBef>
            <a:spcAft>
              <a:spcPct val="35000"/>
            </a:spcAft>
            <a:buNone/>
          </a:pPr>
          <a:r>
            <a:rPr lang="en-US" sz="1100" kern="1200"/>
            <a:t>Incident Commander</a:t>
          </a:r>
        </a:p>
      </dsp:txBody>
      <dsp:txXfrm>
        <a:off x="2216338" y="475"/>
        <a:ext cx="1178851" cy="368744"/>
      </dsp:txXfrm>
    </dsp:sp>
    <dsp:sp modelId="{5163ED7C-80F3-624F-949B-54F1C0877EF1}">
      <dsp:nvSpPr>
        <dsp:cNvPr id="0" name=""/>
        <dsp:cNvSpPr/>
      </dsp:nvSpPr>
      <dsp:spPr>
        <a:xfrm>
          <a:off x="2592104" y="287277"/>
          <a:ext cx="640978" cy="122914"/>
        </a:xfrm>
        <a:prstGeom prst="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r" defTabSz="444500">
            <a:lnSpc>
              <a:spcPct val="90000"/>
            </a:lnSpc>
            <a:spcBef>
              <a:spcPct val="0"/>
            </a:spcBef>
            <a:spcAft>
              <a:spcPct val="35000"/>
            </a:spcAft>
            <a:buNone/>
          </a:pPr>
          <a:endParaRPr lang="en-US" sz="1000" kern="1200"/>
        </a:p>
      </dsp:txBody>
      <dsp:txXfrm>
        <a:off x="2592104" y="287277"/>
        <a:ext cx="640978" cy="122914"/>
      </dsp:txXfrm>
    </dsp:sp>
    <dsp:sp modelId="{E1B44042-80CC-6C45-A4B9-51C1D68E6064}">
      <dsp:nvSpPr>
        <dsp:cNvPr id="0" name=""/>
        <dsp:cNvSpPr/>
      </dsp:nvSpPr>
      <dsp:spPr>
        <a:xfrm>
          <a:off x="916784" y="1745866"/>
          <a:ext cx="712198" cy="368744"/>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52034" numCol="1" spcCol="1270" anchor="ctr" anchorCtr="0">
          <a:noAutofit/>
        </a:bodyPr>
        <a:lstStyle/>
        <a:p>
          <a:pPr marL="0" lvl="0" indent="0" algn="ctr" defTabSz="488950">
            <a:lnSpc>
              <a:spcPct val="90000"/>
            </a:lnSpc>
            <a:spcBef>
              <a:spcPct val="0"/>
            </a:spcBef>
            <a:spcAft>
              <a:spcPct val="35000"/>
            </a:spcAft>
            <a:buNone/>
          </a:pPr>
          <a:r>
            <a:rPr lang="en-US" sz="1100" kern="1200"/>
            <a:t>Operations</a:t>
          </a:r>
        </a:p>
      </dsp:txBody>
      <dsp:txXfrm>
        <a:off x="916784" y="1745866"/>
        <a:ext cx="712198" cy="368744"/>
      </dsp:txXfrm>
    </dsp:sp>
    <dsp:sp modelId="{563935D4-7EDF-CE45-93D4-C9A564BF073D}">
      <dsp:nvSpPr>
        <dsp:cNvPr id="0" name=""/>
        <dsp:cNvSpPr/>
      </dsp:nvSpPr>
      <dsp:spPr>
        <a:xfrm>
          <a:off x="1059223" y="2032668"/>
          <a:ext cx="640978" cy="122914"/>
        </a:xfrm>
        <a:prstGeom prst="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r" defTabSz="444500">
            <a:lnSpc>
              <a:spcPct val="90000"/>
            </a:lnSpc>
            <a:spcBef>
              <a:spcPct val="0"/>
            </a:spcBef>
            <a:spcAft>
              <a:spcPct val="35000"/>
            </a:spcAft>
            <a:buNone/>
          </a:pPr>
          <a:endParaRPr lang="en-US" sz="1000" kern="1200"/>
        </a:p>
      </dsp:txBody>
      <dsp:txXfrm>
        <a:off x="1059223" y="2032668"/>
        <a:ext cx="640978" cy="122914"/>
      </dsp:txXfrm>
    </dsp:sp>
    <dsp:sp modelId="{10127B5A-4CD9-D447-B783-2C46CA42D060}">
      <dsp:nvSpPr>
        <dsp:cNvPr id="0" name=""/>
        <dsp:cNvSpPr/>
      </dsp:nvSpPr>
      <dsp:spPr>
        <a:xfrm>
          <a:off x="1872282" y="1745866"/>
          <a:ext cx="712198" cy="368744"/>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52034" numCol="1" spcCol="1270" anchor="ctr" anchorCtr="0">
          <a:noAutofit/>
        </a:bodyPr>
        <a:lstStyle/>
        <a:p>
          <a:pPr marL="0" lvl="0" indent="0" algn="ctr" defTabSz="488950">
            <a:lnSpc>
              <a:spcPct val="90000"/>
            </a:lnSpc>
            <a:spcBef>
              <a:spcPct val="0"/>
            </a:spcBef>
            <a:spcAft>
              <a:spcPct val="35000"/>
            </a:spcAft>
            <a:buNone/>
          </a:pPr>
          <a:r>
            <a:rPr lang="en-US" sz="1100" kern="1200"/>
            <a:t>Logistics</a:t>
          </a:r>
        </a:p>
      </dsp:txBody>
      <dsp:txXfrm>
        <a:off x="1872282" y="1745866"/>
        <a:ext cx="712198" cy="368744"/>
      </dsp:txXfrm>
    </dsp:sp>
    <dsp:sp modelId="{130DAEAD-0C81-CE4A-9AFC-49AFB9249FE2}">
      <dsp:nvSpPr>
        <dsp:cNvPr id="0" name=""/>
        <dsp:cNvSpPr/>
      </dsp:nvSpPr>
      <dsp:spPr>
        <a:xfrm>
          <a:off x="2014722" y="2032668"/>
          <a:ext cx="640978" cy="122914"/>
        </a:xfrm>
        <a:prstGeom prst="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r" defTabSz="444500">
            <a:lnSpc>
              <a:spcPct val="90000"/>
            </a:lnSpc>
            <a:spcBef>
              <a:spcPct val="0"/>
            </a:spcBef>
            <a:spcAft>
              <a:spcPct val="35000"/>
            </a:spcAft>
            <a:buNone/>
          </a:pPr>
          <a:endParaRPr lang="en-US" sz="1000" kern="1200"/>
        </a:p>
      </dsp:txBody>
      <dsp:txXfrm>
        <a:off x="2014722" y="2032668"/>
        <a:ext cx="640978" cy="122914"/>
      </dsp:txXfrm>
    </dsp:sp>
    <dsp:sp modelId="{065D597F-76ED-8E48-8F51-88633850DE95}">
      <dsp:nvSpPr>
        <dsp:cNvPr id="0" name=""/>
        <dsp:cNvSpPr/>
      </dsp:nvSpPr>
      <dsp:spPr>
        <a:xfrm>
          <a:off x="2827781" y="1745866"/>
          <a:ext cx="712198" cy="368744"/>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52034" numCol="1" spcCol="1270" anchor="ctr" anchorCtr="0">
          <a:noAutofit/>
        </a:bodyPr>
        <a:lstStyle/>
        <a:p>
          <a:pPr marL="0" lvl="0" indent="0" algn="ctr" defTabSz="488950">
            <a:lnSpc>
              <a:spcPct val="90000"/>
            </a:lnSpc>
            <a:spcBef>
              <a:spcPct val="0"/>
            </a:spcBef>
            <a:spcAft>
              <a:spcPct val="35000"/>
            </a:spcAft>
            <a:buNone/>
          </a:pPr>
          <a:r>
            <a:rPr lang="en-US" sz="1100" kern="1200"/>
            <a:t>Planning</a:t>
          </a:r>
        </a:p>
      </dsp:txBody>
      <dsp:txXfrm>
        <a:off x="2827781" y="1745866"/>
        <a:ext cx="712198" cy="368744"/>
      </dsp:txXfrm>
    </dsp:sp>
    <dsp:sp modelId="{F4E16C72-A242-3D49-B191-A99BA0A522AE}">
      <dsp:nvSpPr>
        <dsp:cNvPr id="0" name=""/>
        <dsp:cNvSpPr/>
      </dsp:nvSpPr>
      <dsp:spPr>
        <a:xfrm>
          <a:off x="2970220" y="2032668"/>
          <a:ext cx="640978" cy="122914"/>
        </a:xfrm>
        <a:prstGeom prst="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r" defTabSz="444500">
            <a:lnSpc>
              <a:spcPct val="90000"/>
            </a:lnSpc>
            <a:spcBef>
              <a:spcPct val="0"/>
            </a:spcBef>
            <a:spcAft>
              <a:spcPct val="35000"/>
            </a:spcAft>
            <a:buNone/>
          </a:pPr>
          <a:endParaRPr lang="en-US" sz="1000" kern="1200"/>
        </a:p>
      </dsp:txBody>
      <dsp:txXfrm>
        <a:off x="2970220" y="2032668"/>
        <a:ext cx="640978" cy="122914"/>
      </dsp:txXfrm>
    </dsp:sp>
    <dsp:sp modelId="{EAD9730D-7A40-B54E-A300-0DD1AA7B64E8}">
      <dsp:nvSpPr>
        <dsp:cNvPr id="0" name=""/>
        <dsp:cNvSpPr/>
      </dsp:nvSpPr>
      <dsp:spPr>
        <a:xfrm>
          <a:off x="3783280" y="1745866"/>
          <a:ext cx="911463" cy="368744"/>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52034" numCol="1" spcCol="1270" anchor="ctr" anchorCtr="0">
          <a:noAutofit/>
        </a:bodyPr>
        <a:lstStyle/>
        <a:p>
          <a:pPr marL="0" lvl="0" indent="0" algn="ctr" defTabSz="488950">
            <a:lnSpc>
              <a:spcPct val="90000"/>
            </a:lnSpc>
            <a:spcBef>
              <a:spcPct val="0"/>
            </a:spcBef>
            <a:spcAft>
              <a:spcPct val="35000"/>
            </a:spcAft>
            <a:buNone/>
          </a:pPr>
          <a:r>
            <a:rPr lang="en-US" sz="1100" kern="1200"/>
            <a:t>Fiance/Admin</a:t>
          </a:r>
        </a:p>
      </dsp:txBody>
      <dsp:txXfrm>
        <a:off x="3783280" y="1745866"/>
        <a:ext cx="911463" cy="368744"/>
      </dsp:txXfrm>
    </dsp:sp>
    <dsp:sp modelId="{A122D67E-A1D4-5747-9D26-BE85EE519803}">
      <dsp:nvSpPr>
        <dsp:cNvPr id="0" name=""/>
        <dsp:cNvSpPr/>
      </dsp:nvSpPr>
      <dsp:spPr>
        <a:xfrm>
          <a:off x="4025352" y="2032668"/>
          <a:ext cx="640978" cy="122914"/>
        </a:xfrm>
        <a:prstGeom prst="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r" defTabSz="444500">
            <a:lnSpc>
              <a:spcPct val="90000"/>
            </a:lnSpc>
            <a:spcBef>
              <a:spcPct val="0"/>
            </a:spcBef>
            <a:spcAft>
              <a:spcPct val="35000"/>
            </a:spcAft>
            <a:buNone/>
          </a:pPr>
          <a:endParaRPr lang="en-US" sz="1000" kern="1200"/>
        </a:p>
      </dsp:txBody>
      <dsp:txXfrm>
        <a:off x="4025352" y="2032668"/>
        <a:ext cx="640978" cy="122914"/>
      </dsp:txXfrm>
    </dsp:sp>
    <dsp:sp modelId="{5437E373-8B3B-614E-AA4B-FC67FF227354}">
      <dsp:nvSpPr>
        <dsp:cNvPr id="0" name=""/>
        <dsp:cNvSpPr/>
      </dsp:nvSpPr>
      <dsp:spPr>
        <a:xfrm>
          <a:off x="1936305" y="582272"/>
          <a:ext cx="712198" cy="368744"/>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52034" numCol="1" spcCol="1270" anchor="ctr" anchorCtr="0">
          <a:noAutofit/>
        </a:bodyPr>
        <a:lstStyle/>
        <a:p>
          <a:pPr marL="0" lvl="0" indent="0" algn="ctr" defTabSz="488950">
            <a:lnSpc>
              <a:spcPct val="90000"/>
            </a:lnSpc>
            <a:spcBef>
              <a:spcPct val="0"/>
            </a:spcBef>
            <a:spcAft>
              <a:spcPct val="35000"/>
            </a:spcAft>
            <a:buNone/>
          </a:pPr>
          <a:r>
            <a:rPr lang="en-US" sz="1100" kern="1200"/>
            <a:t>PIO</a:t>
          </a:r>
        </a:p>
      </dsp:txBody>
      <dsp:txXfrm>
        <a:off x="1936305" y="582272"/>
        <a:ext cx="712198" cy="368744"/>
      </dsp:txXfrm>
    </dsp:sp>
    <dsp:sp modelId="{27DFFDB5-817D-0D43-910C-09ACBDB215AA}">
      <dsp:nvSpPr>
        <dsp:cNvPr id="0" name=""/>
        <dsp:cNvSpPr/>
      </dsp:nvSpPr>
      <dsp:spPr>
        <a:xfrm>
          <a:off x="2078745" y="869074"/>
          <a:ext cx="640978" cy="122914"/>
        </a:xfrm>
        <a:prstGeom prst="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r" defTabSz="444500">
            <a:lnSpc>
              <a:spcPct val="90000"/>
            </a:lnSpc>
            <a:spcBef>
              <a:spcPct val="0"/>
            </a:spcBef>
            <a:spcAft>
              <a:spcPct val="35000"/>
            </a:spcAft>
            <a:buNone/>
          </a:pPr>
          <a:endParaRPr lang="en-US" sz="1000" kern="1200"/>
        </a:p>
      </dsp:txBody>
      <dsp:txXfrm>
        <a:off x="2078745" y="869074"/>
        <a:ext cx="640978" cy="122914"/>
      </dsp:txXfrm>
    </dsp:sp>
    <dsp:sp modelId="{D64D7961-D93E-2E44-A162-5CC8AFD5606C}">
      <dsp:nvSpPr>
        <dsp:cNvPr id="0" name=""/>
        <dsp:cNvSpPr/>
      </dsp:nvSpPr>
      <dsp:spPr>
        <a:xfrm>
          <a:off x="2891804" y="582272"/>
          <a:ext cx="712198" cy="368744"/>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52034" numCol="1" spcCol="1270" anchor="ctr" anchorCtr="0">
          <a:noAutofit/>
        </a:bodyPr>
        <a:lstStyle/>
        <a:p>
          <a:pPr marL="0" lvl="0" indent="0" algn="ctr" defTabSz="488950">
            <a:lnSpc>
              <a:spcPct val="90000"/>
            </a:lnSpc>
            <a:spcBef>
              <a:spcPct val="0"/>
            </a:spcBef>
            <a:spcAft>
              <a:spcPct val="35000"/>
            </a:spcAft>
            <a:buNone/>
          </a:pPr>
          <a:r>
            <a:rPr lang="en-US" sz="1100" kern="1200"/>
            <a:t>Safety Officer</a:t>
          </a:r>
        </a:p>
      </dsp:txBody>
      <dsp:txXfrm>
        <a:off x="2891804" y="582272"/>
        <a:ext cx="712198" cy="368744"/>
      </dsp:txXfrm>
    </dsp:sp>
    <dsp:sp modelId="{26691D61-4378-A94C-A447-FB3C1BC4F916}">
      <dsp:nvSpPr>
        <dsp:cNvPr id="0" name=""/>
        <dsp:cNvSpPr/>
      </dsp:nvSpPr>
      <dsp:spPr>
        <a:xfrm>
          <a:off x="3034244" y="869074"/>
          <a:ext cx="640978" cy="122914"/>
        </a:xfrm>
        <a:prstGeom prst="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r" defTabSz="444500">
            <a:lnSpc>
              <a:spcPct val="90000"/>
            </a:lnSpc>
            <a:spcBef>
              <a:spcPct val="0"/>
            </a:spcBef>
            <a:spcAft>
              <a:spcPct val="35000"/>
            </a:spcAft>
            <a:buNone/>
          </a:pPr>
          <a:endParaRPr lang="en-US" sz="1000" kern="1200"/>
        </a:p>
      </dsp:txBody>
      <dsp:txXfrm>
        <a:off x="3034244" y="869074"/>
        <a:ext cx="640978" cy="122914"/>
      </dsp:txXfrm>
    </dsp:sp>
    <dsp:sp modelId="{24A1240F-A392-974C-A524-C11046C26EB7}">
      <dsp:nvSpPr>
        <dsp:cNvPr id="0" name=""/>
        <dsp:cNvSpPr/>
      </dsp:nvSpPr>
      <dsp:spPr>
        <a:xfrm>
          <a:off x="1936305" y="1164069"/>
          <a:ext cx="712198" cy="368744"/>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52034" numCol="1" spcCol="1270" anchor="ctr" anchorCtr="0">
          <a:noAutofit/>
        </a:bodyPr>
        <a:lstStyle/>
        <a:p>
          <a:pPr marL="0" lvl="0" indent="0" algn="ctr" defTabSz="488950">
            <a:lnSpc>
              <a:spcPct val="90000"/>
            </a:lnSpc>
            <a:spcBef>
              <a:spcPct val="0"/>
            </a:spcBef>
            <a:spcAft>
              <a:spcPct val="35000"/>
            </a:spcAft>
            <a:buNone/>
          </a:pPr>
          <a:r>
            <a:rPr lang="en-US" sz="1100" kern="1200"/>
            <a:t>Liaison</a:t>
          </a:r>
        </a:p>
      </dsp:txBody>
      <dsp:txXfrm>
        <a:off x="1936305" y="1164069"/>
        <a:ext cx="712198" cy="368744"/>
      </dsp:txXfrm>
    </dsp:sp>
    <dsp:sp modelId="{0BA80032-FA9E-6846-84A8-DF27338D511C}">
      <dsp:nvSpPr>
        <dsp:cNvPr id="0" name=""/>
        <dsp:cNvSpPr/>
      </dsp:nvSpPr>
      <dsp:spPr>
        <a:xfrm>
          <a:off x="2078745" y="1450871"/>
          <a:ext cx="640978" cy="122914"/>
        </a:xfrm>
        <a:prstGeom prst="rect">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r" defTabSz="444500">
            <a:lnSpc>
              <a:spcPct val="90000"/>
            </a:lnSpc>
            <a:spcBef>
              <a:spcPct val="0"/>
            </a:spcBef>
            <a:spcAft>
              <a:spcPct val="35000"/>
            </a:spcAft>
            <a:buNone/>
          </a:pPr>
          <a:endParaRPr lang="en-US" sz="1000" kern="1200"/>
        </a:p>
      </dsp:txBody>
      <dsp:txXfrm>
        <a:off x="2078745" y="1450871"/>
        <a:ext cx="640978" cy="122914"/>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268AF3707F1664DB0E5E55E6B9794BE" ma:contentTypeVersion="2" ma:contentTypeDescription="Create a new document." ma:contentTypeScope="" ma:versionID="48e2ddea40ca56b92c89c5583de86312">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C9F5DC9-1BFD-45DF-9CB1-8A4194D45F77}">
  <ds:schemaRefs>
    <ds:schemaRef ds:uri="http://schemas.openxmlformats.org/officeDocument/2006/bibliography"/>
  </ds:schemaRefs>
</ds:datastoreItem>
</file>

<file path=customXml/itemProps2.xml><?xml version="1.0" encoding="utf-8"?>
<ds:datastoreItem xmlns:ds="http://schemas.openxmlformats.org/officeDocument/2006/customXml" ds:itemID="{241175A0-DEBC-4D6C-A1B4-DDBB81F252A7}"/>
</file>

<file path=customXml/itemProps3.xml><?xml version="1.0" encoding="utf-8"?>
<ds:datastoreItem xmlns:ds="http://schemas.openxmlformats.org/officeDocument/2006/customXml" ds:itemID="{2F1E2974-469B-4EA3-BC4D-5080C3C1703B}"/>
</file>

<file path=customXml/itemProps4.xml><?xml version="1.0" encoding="utf-8"?>
<ds:datastoreItem xmlns:ds="http://schemas.openxmlformats.org/officeDocument/2006/customXml" ds:itemID="{5D7EF8DD-61A0-4F19-A591-6DA82035E943}"/>
</file>

<file path=docProps/app.xml><?xml version="1.0" encoding="utf-8"?>
<Properties xmlns="http://schemas.openxmlformats.org/officeDocument/2006/extended-properties" xmlns:vt="http://schemas.openxmlformats.org/officeDocument/2006/docPropsVTypes">
  <Template>Normal</Template>
  <TotalTime>2</TotalTime>
  <Pages>32</Pages>
  <Words>4384</Words>
  <Characters>24994</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Williams</dc:creator>
  <cp:keywords/>
  <dc:description/>
  <cp:lastModifiedBy>Joseph Pignataro</cp:lastModifiedBy>
  <cp:revision>3</cp:revision>
  <dcterms:created xsi:type="dcterms:W3CDTF">2025-01-09T16:06:00Z</dcterms:created>
  <dcterms:modified xsi:type="dcterms:W3CDTF">2025-01-09T16:07:00Z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0x010100F268AF3707F1664DB0E5E55E6B9794BE</vt:lpwstr>
  </property>
</Properties>
</file>